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E8159" w14:textId="77777777" w:rsidR="005516D6" w:rsidRPr="005516D6" w:rsidRDefault="005516D6" w:rsidP="005516D6">
      <w:pPr>
        <w:spacing w:after="24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Adolescent competitive swimmers have high hydration demands due to long training sessions and the cooling effect of water masking sweat loss. Consistent, planned hydration is critical for performance, muscle function, and cognitive focus.</w:t>
      </w:r>
    </w:p>
    <w:p w14:paraId="30452C58" w14:textId="77777777" w:rsidR="005516D6" w:rsidRPr="005516D6" w:rsidRDefault="005516D6" w:rsidP="005516D6">
      <w:pPr>
        <w:spacing w:after="24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Here are comprehensive hydration tips for a competitive adolescent swimmer.</w:t>
      </w:r>
    </w:p>
    <w:p w14:paraId="68C2ECEE" w14:textId="77777777" w:rsidR="005516D6" w:rsidRPr="005516D6" w:rsidRDefault="005516D6" w:rsidP="005516D6">
      <w:pPr>
        <w:spacing w:after="120" w:line="240" w:lineRule="auto"/>
        <w:rPr>
          <w:rFonts w:ascii="Times New Roman" w:eastAsia="Times New Roman" w:hAnsi="Times New Roman" w:cs="Times New Roman"/>
          <w:kern w:val="0"/>
          <w:sz w:val="24"/>
          <w:szCs w:val="24"/>
          <w:lang w:eastAsia="en-CA"/>
          <w14:ligatures w14:val="none"/>
        </w:rPr>
      </w:pPr>
      <w:r w:rsidRPr="005516D6">
        <w:rPr>
          <w:rFonts w:ascii="Times New Roman" w:eastAsia="Times New Roman" w:hAnsi="Times New Roman" w:cs="Times New Roman"/>
          <w:kern w:val="0"/>
          <w:sz w:val="24"/>
          <w:szCs w:val="24"/>
          <w:lang w:eastAsia="en-CA"/>
          <w14:ligatures w14:val="none"/>
        </w:rPr>
        <w:pict w14:anchorId="680C9C93">
          <v:rect id="_x0000_i1025" style="width:0;height:1.5pt" o:hralign="center" o:hrstd="t" o:hr="t" fillcolor="#a0a0a0" stroked="f"/>
        </w:pict>
      </w:r>
    </w:p>
    <w:p w14:paraId="190852CF" w14:textId="77777777" w:rsidR="005516D6" w:rsidRPr="005516D6" w:rsidRDefault="005516D6" w:rsidP="005516D6">
      <w:pPr>
        <w:spacing w:after="120" w:line="240" w:lineRule="auto"/>
        <w:outlineLvl w:val="1"/>
        <w:rPr>
          <w:rFonts w:ascii="Arial" w:eastAsia="Times New Roman" w:hAnsi="Arial" w:cs="Arial"/>
          <w:b/>
          <w:bCs/>
          <w:color w:val="1B1C1D"/>
          <w:kern w:val="0"/>
          <w:sz w:val="36"/>
          <w:szCs w:val="36"/>
          <w:lang w:eastAsia="en-CA"/>
          <w14:ligatures w14:val="none"/>
        </w:rPr>
      </w:pPr>
      <w:r w:rsidRPr="005516D6">
        <w:rPr>
          <w:rFonts w:ascii="Arial" w:eastAsia="Times New Roman" w:hAnsi="Arial" w:cs="Arial"/>
          <w:b/>
          <w:bCs/>
          <w:color w:val="1B1C1D"/>
          <w:kern w:val="0"/>
          <w:sz w:val="36"/>
          <w:szCs w:val="36"/>
          <w:lang w:eastAsia="en-CA"/>
          <w14:ligatures w14:val="none"/>
        </w:rPr>
        <w:t>1. Daily Hydration: Water is the Foundation</w:t>
      </w:r>
    </w:p>
    <w:p w14:paraId="6F5D9BB3"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Importance of Water:</w:t>
      </w:r>
    </w:p>
    <w:p w14:paraId="752B0D52" w14:textId="77777777" w:rsidR="005516D6" w:rsidRPr="005516D6" w:rsidRDefault="005516D6" w:rsidP="005516D6">
      <w:pPr>
        <w:numPr>
          <w:ilvl w:val="0"/>
          <w:numId w:val="1"/>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Essential for all bodily functions:</w:t>
      </w:r>
      <w:r w:rsidRPr="005516D6">
        <w:rPr>
          <w:rFonts w:ascii="Arial" w:eastAsia="Times New Roman" w:hAnsi="Arial" w:cs="Arial"/>
          <w:color w:val="1B1C1D"/>
          <w:kern w:val="0"/>
          <w:sz w:val="24"/>
          <w:szCs w:val="24"/>
          <w:lang w:eastAsia="en-CA"/>
          <w14:ligatures w14:val="none"/>
        </w:rPr>
        <w:t> Water is necessary for everything from cellular metabolism and nutrient transportation to waste removal.</w:t>
      </w:r>
    </w:p>
    <w:p w14:paraId="0FAB0731" w14:textId="77777777" w:rsidR="005516D6" w:rsidRPr="005516D6" w:rsidRDefault="005516D6" w:rsidP="005516D6">
      <w:pPr>
        <w:numPr>
          <w:ilvl w:val="0"/>
          <w:numId w:val="1"/>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Temperature regulation:</w:t>
      </w:r>
      <w:r w:rsidRPr="005516D6">
        <w:rPr>
          <w:rFonts w:ascii="Arial" w:eastAsia="Times New Roman" w:hAnsi="Arial" w:cs="Arial"/>
          <w:color w:val="1B1C1D"/>
          <w:kern w:val="0"/>
          <w:sz w:val="24"/>
          <w:szCs w:val="24"/>
          <w:lang w:eastAsia="en-CA"/>
          <w14:ligatures w14:val="none"/>
        </w:rPr>
        <w:t> While swimming is cooling, the body still generates heat and loses fluid through sweat; water helps maintain a safe core temperature.</w:t>
      </w:r>
    </w:p>
    <w:p w14:paraId="2F3F94C8" w14:textId="77777777" w:rsidR="005516D6" w:rsidRPr="005516D6" w:rsidRDefault="005516D6" w:rsidP="005516D6">
      <w:pPr>
        <w:numPr>
          <w:ilvl w:val="0"/>
          <w:numId w:val="1"/>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Joint lubrication and muscle function:</w:t>
      </w:r>
      <w:r w:rsidRPr="005516D6">
        <w:rPr>
          <w:rFonts w:ascii="Arial" w:eastAsia="Times New Roman" w:hAnsi="Arial" w:cs="Arial"/>
          <w:color w:val="1B1C1D"/>
          <w:kern w:val="0"/>
          <w:sz w:val="24"/>
          <w:szCs w:val="24"/>
          <w:lang w:eastAsia="en-CA"/>
          <w14:ligatures w14:val="none"/>
        </w:rPr>
        <w:t> Proper hydration prevents cramps, aids in muscle contraction, and lubricates joints.</w:t>
      </w:r>
    </w:p>
    <w:p w14:paraId="353B760D" w14:textId="77777777" w:rsidR="005516D6" w:rsidRPr="005516D6" w:rsidRDefault="005516D6" w:rsidP="005516D6">
      <w:pPr>
        <w:numPr>
          <w:ilvl w:val="0"/>
          <w:numId w:val="1"/>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Cognitive function:</w:t>
      </w:r>
      <w:r w:rsidRPr="005516D6">
        <w:rPr>
          <w:rFonts w:ascii="Arial" w:eastAsia="Times New Roman" w:hAnsi="Arial" w:cs="Arial"/>
          <w:color w:val="1B1C1D"/>
          <w:kern w:val="0"/>
          <w:sz w:val="24"/>
          <w:szCs w:val="24"/>
          <w:lang w:eastAsia="en-CA"/>
          <w14:ligatures w14:val="none"/>
        </w:rPr>
        <w:t> Even minor dehydration (as little as 2% of body weight) can impair mental focus, concentration, and performance—all essential for school and practice.</w:t>
      </w:r>
    </w:p>
    <w:p w14:paraId="452CAFCF"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Daily Goal:</w:t>
      </w:r>
    </w:p>
    <w:p w14:paraId="5E615EEE" w14:textId="77777777" w:rsidR="005516D6" w:rsidRPr="005516D6" w:rsidRDefault="005516D6" w:rsidP="005516D6">
      <w:pPr>
        <w:numPr>
          <w:ilvl w:val="0"/>
          <w:numId w:val="2"/>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Swimmers should aim to drink fluids consistently throughout the day, not just during practice. A general goal for high school athletes is a </w:t>
      </w:r>
      <w:r w:rsidRPr="005516D6">
        <w:rPr>
          <w:rFonts w:ascii="Arial" w:eastAsia="Times New Roman" w:hAnsi="Arial" w:cs="Arial"/>
          <w:b/>
          <w:bCs/>
          <w:color w:val="1B1C1D"/>
          <w:kern w:val="0"/>
          <w:sz w:val="24"/>
          <w:szCs w:val="24"/>
          <w:bdr w:val="none" w:sz="0" w:space="0" w:color="auto" w:frame="1"/>
          <w:lang w:eastAsia="en-CA"/>
          <w14:ligatures w14:val="none"/>
        </w:rPr>
        <w:t>minimum of 100 oz of fluid per day</w:t>
      </w:r>
      <w:r w:rsidRPr="005516D6">
        <w:rPr>
          <w:rFonts w:ascii="Arial" w:eastAsia="Times New Roman" w:hAnsi="Arial" w:cs="Arial"/>
          <w:color w:val="1B1C1D"/>
          <w:kern w:val="0"/>
          <w:sz w:val="24"/>
          <w:szCs w:val="24"/>
          <w:lang w:eastAsia="en-CA"/>
          <w14:ligatures w14:val="none"/>
        </w:rPr>
        <w:t>, with more needed for heavier training or warmer conditions.</w:t>
      </w:r>
    </w:p>
    <w:p w14:paraId="5883BC48" w14:textId="77777777" w:rsidR="005516D6" w:rsidRPr="005516D6" w:rsidRDefault="005516D6" w:rsidP="005516D6">
      <w:pPr>
        <w:numPr>
          <w:ilvl w:val="0"/>
          <w:numId w:val="2"/>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Monitor urine color: </w:t>
      </w:r>
      <w:r w:rsidRPr="005516D6">
        <w:rPr>
          <w:rFonts w:ascii="Arial" w:eastAsia="Times New Roman" w:hAnsi="Arial" w:cs="Arial"/>
          <w:b/>
          <w:bCs/>
          <w:color w:val="1B1C1D"/>
          <w:kern w:val="0"/>
          <w:sz w:val="24"/>
          <w:szCs w:val="24"/>
          <w:bdr w:val="none" w:sz="0" w:space="0" w:color="auto" w:frame="1"/>
          <w:lang w:eastAsia="en-CA"/>
          <w14:ligatures w14:val="none"/>
        </w:rPr>
        <w:t>Pale yellow</w:t>
      </w:r>
      <w:r w:rsidRPr="005516D6">
        <w:rPr>
          <w:rFonts w:ascii="Arial" w:eastAsia="Times New Roman" w:hAnsi="Arial" w:cs="Arial"/>
          <w:color w:val="1B1C1D"/>
          <w:kern w:val="0"/>
          <w:sz w:val="24"/>
          <w:szCs w:val="24"/>
          <w:lang w:eastAsia="en-CA"/>
          <w14:ligatures w14:val="none"/>
        </w:rPr>
        <w:t> (like lemonade) is the goal. Dark urine is a sign of dehydration.</w:t>
      </w:r>
    </w:p>
    <w:p w14:paraId="50DAFE9B"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Tips for the School Day (Pre-Practice Hydration):</w:t>
      </w:r>
    </w:p>
    <w:p w14:paraId="7C666216" w14:textId="77777777" w:rsidR="005516D6" w:rsidRPr="005516D6" w:rsidRDefault="005516D6" w:rsidP="005516D6">
      <w:pPr>
        <w:numPr>
          <w:ilvl w:val="0"/>
          <w:numId w:val="3"/>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Start the day hydrated:</w:t>
      </w:r>
      <w:r w:rsidRPr="005516D6">
        <w:rPr>
          <w:rFonts w:ascii="Arial" w:eastAsia="Times New Roman" w:hAnsi="Arial" w:cs="Arial"/>
          <w:color w:val="1B1C1D"/>
          <w:kern w:val="0"/>
          <w:sz w:val="24"/>
          <w:szCs w:val="24"/>
          <w:lang w:eastAsia="en-CA"/>
          <w14:ligatures w14:val="none"/>
        </w:rPr>
        <w:t> Drink 1-2 cups of water with breakfast. Many athletes arrive at practice already dehydrated.</w:t>
      </w:r>
    </w:p>
    <w:p w14:paraId="7ECDE7C4" w14:textId="77777777" w:rsidR="005516D6" w:rsidRPr="005516D6" w:rsidRDefault="005516D6" w:rsidP="005516D6">
      <w:pPr>
        <w:numPr>
          <w:ilvl w:val="0"/>
          <w:numId w:val="3"/>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Carry a water bottle:</w:t>
      </w:r>
      <w:r w:rsidRPr="005516D6">
        <w:rPr>
          <w:rFonts w:ascii="Arial" w:eastAsia="Times New Roman" w:hAnsi="Arial" w:cs="Arial"/>
          <w:color w:val="1B1C1D"/>
          <w:kern w:val="0"/>
          <w:sz w:val="24"/>
          <w:szCs w:val="24"/>
          <w:lang w:eastAsia="en-CA"/>
          <w14:ligatures w14:val="none"/>
        </w:rPr>
        <w:t> Keep a water bottle accessible during classes and sip throughout the day.</w:t>
      </w:r>
    </w:p>
    <w:p w14:paraId="3C413B1F" w14:textId="77777777" w:rsidR="005516D6" w:rsidRPr="005516D6" w:rsidRDefault="005516D6" w:rsidP="005516D6">
      <w:pPr>
        <w:numPr>
          <w:ilvl w:val="0"/>
          <w:numId w:val="3"/>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Hydrate with meals and snacks:</w:t>
      </w:r>
      <w:r w:rsidRPr="005516D6">
        <w:rPr>
          <w:rFonts w:ascii="Arial" w:eastAsia="Times New Roman" w:hAnsi="Arial" w:cs="Arial"/>
          <w:color w:val="1B1C1D"/>
          <w:kern w:val="0"/>
          <w:sz w:val="24"/>
          <w:szCs w:val="24"/>
          <w:lang w:eastAsia="en-CA"/>
          <w14:ligatures w14:val="none"/>
        </w:rPr>
        <w:t> Drink water with lunch and snacks to maintain optimal fluid levels before the afternoon session.</w:t>
      </w:r>
    </w:p>
    <w:p w14:paraId="2D85E3E9" w14:textId="77777777" w:rsidR="005516D6" w:rsidRPr="005516D6" w:rsidRDefault="005516D6" w:rsidP="005516D6">
      <w:pPr>
        <w:numPr>
          <w:ilvl w:val="0"/>
          <w:numId w:val="3"/>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Pre-practice boost:</w:t>
      </w:r>
      <w:r w:rsidRPr="005516D6">
        <w:rPr>
          <w:rFonts w:ascii="Arial" w:eastAsia="Times New Roman" w:hAnsi="Arial" w:cs="Arial"/>
          <w:color w:val="1B1C1D"/>
          <w:kern w:val="0"/>
          <w:sz w:val="24"/>
          <w:szCs w:val="24"/>
          <w:lang w:eastAsia="en-CA"/>
          <w14:ligatures w14:val="none"/>
        </w:rPr>
        <w:t> Consume approximately </w:t>
      </w:r>
      <w:r w:rsidRPr="005516D6">
        <w:rPr>
          <w:rFonts w:ascii="Arial" w:eastAsia="Times New Roman" w:hAnsi="Arial" w:cs="Arial"/>
          <w:b/>
          <w:bCs/>
          <w:color w:val="1B1C1D"/>
          <w:kern w:val="0"/>
          <w:sz w:val="24"/>
          <w:szCs w:val="24"/>
          <w:bdr w:val="none" w:sz="0" w:space="0" w:color="auto" w:frame="1"/>
          <w:lang w:eastAsia="en-CA"/>
          <w14:ligatures w14:val="none"/>
        </w:rPr>
        <w:t>16-24 ounces of fluid</w:t>
      </w:r>
      <w:r w:rsidRPr="005516D6">
        <w:rPr>
          <w:rFonts w:ascii="Arial" w:eastAsia="Times New Roman" w:hAnsi="Arial" w:cs="Arial"/>
          <w:color w:val="1B1C1D"/>
          <w:kern w:val="0"/>
          <w:sz w:val="24"/>
          <w:szCs w:val="24"/>
          <w:lang w:eastAsia="en-CA"/>
          <w14:ligatures w14:val="none"/>
        </w:rPr>
        <w:t> (mostly water) in the 2-4 hours leading up to the afternoon practice.</w:t>
      </w:r>
    </w:p>
    <w:p w14:paraId="04853EB6" w14:textId="77777777" w:rsidR="005516D6" w:rsidRPr="005516D6" w:rsidRDefault="005516D6" w:rsidP="005516D6">
      <w:pPr>
        <w:spacing w:after="120" w:line="240" w:lineRule="auto"/>
        <w:rPr>
          <w:rFonts w:ascii="Times New Roman" w:eastAsia="Times New Roman" w:hAnsi="Times New Roman" w:cs="Times New Roman"/>
          <w:kern w:val="0"/>
          <w:sz w:val="24"/>
          <w:szCs w:val="24"/>
          <w:lang w:eastAsia="en-CA"/>
          <w14:ligatures w14:val="none"/>
        </w:rPr>
      </w:pPr>
      <w:r w:rsidRPr="005516D6">
        <w:rPr>
          <w:rFonts w:ascii="Times New Roman" w:eastAsia="Times New Roman" w:hAnsi="Times New Roman" w:cs="Times New Roman"/>
          <w:kern w:val="0"/>
          <w:sz w:val="24"/>
          <w:szCs w:val="24"/>
          <w:lang w:eastAsia="en-CA"/>
          <w14:ligatures w14:val="none"/>
        </w:rPr>
        <w:pict w14:anchorId="46DFAC1D">
          <v:rect id="_x0000_i1026" style="width:0;height:1.5pt" o:hralign="center" o:hrstd="t" o:hr="t" fillcolor="#a0a0a0" stroked="f"/>
        </w:pict>
      </w:r>
    </w:p>
    <w:p w14:paraId="06C37029" w14:textId="77777777" w:rsidR="005516D6" w:rsidRPr="005516D6" w:rsidRDefault="005516D6" w:rsidP="005516D6">
      <w:pPr>
        <w:spacing w:after="120" w:line="240" w:lineRule="auto"/>
        <w:outlineLvl w:val="1"/>
        <w:rPr>
          <w:rFonts w:ascii="Arial" w:eastAsia="Times New Roman" w:hAnsi="Arial" w:cs="Arial"/>
          <w:b/>
          <w:bCs/>
          <w:color w:val="1B1C1D"/>
          <w:kern w:val="0"/>
          <w:sz w:val="36"/>
          <w:szCs w:val="36"/>
          <w:lang w:eastAsia="en-CA"/>
          <w14:ligatures w14:val="none"/>
        </w:rPr>
      </w:pPr>
      <w:r w:rsidRPr="005516D6">
        <w:rPr>
          <w:rFonts w:ascii="Arial" w:eastAsia="Times New Roman" w:hAnsi="Arial" w:cs="Arial"/>
          <w:b/>
          <w:bCs/>
          <w:color w:val="1B1C1D"/>
          <w:kern w:val="0"/>
          <w:sz w:val="36"/>
          <w:szCs w:val="36"/>
          <w:lang w:eastAsia="en-CA"/>
          <w14:ligatures w14:val="none"/>
        </w:rPr>
        <w:t>2. Training Session Hydration (1.5 to 3 Hours, or Twice-a-Day)</w:t>
      </w:r>
    </w:p>
    <w:p w14:paraId="12B29689" w14:textId="77777777" w:rsidR="005516D6" w:rsidRPr="005516D6" w:rsidRDefault="005516D6" w:rsidP="005516D6">
      <w:pPr>
        <w:spacing w:after="24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For long or multiple daily sessions, the body loses significant water, electrolytes, and stored energy (carbohydrates), making water alone insufficient.</w:t>
      </w:r>
    </w:p>
    <w:tbl>
      <w:tblPr>
        <w:tblW w:w="0" w:type="auto"/>
        <w:tblCellSpacing w:w="15" w:type="dxa"/>
        <w:tblCellMar>
          <w:left w:w="0" w:type="dxa"/>
          <w:right w:w="0" w:type="dxa"/>
        </w:tblCellMar>
        <w:tblLook w:val="04A0" w:firstRow="1" w:lastRow="0" w:firstColumn="1" w:lastColumn="0" w:noHBand="0" w:noVBand="1"/>
      </w:tblPr>
      <w:tblGrid>
        <w:gridCol w:w="2645"/>
        <w:gridCol w:w="3380"/>
        <w:gridCol w:w="4759"/>
      </w:tblGrid>
      <w:tr w:rsidR="005516D6" w:rsidRPr="005516D6" w14:paraId="4112DDFF" w14:textId="77777777" w:rsidTr="005516D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45BDBD"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Timing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8CEFCC"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Recommended Drinks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D853C6"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Rationale (Why it's important)</w:t>
            </w:r>
          </w:p>
        </w:tc>
      </w:tr>
      <w:tr w:rsidR="005516D6" w:rsidRPr="005516D6" w14:paraId="39FF5809" w14:textId="77777777" w:rsidTr="005516D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DB5E46"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During Practice</w:t>
            </w:r>
            <w:r w:rsidRPr="005516D6">
              <w:rPr>
                <w:rFonts w:ascii="Arial" w:eastAsia="Times New Roman" w:hAnsi="Arial" w:cs="Arial"/>
                <w:color w:val="1B1C1D"/>
                <w:kern w:val="0"/>
                <w:sz w:val="24"/>
                <w:szCs w:val="24"/>
                <w:lang w:eastAsia="en-CA"/>
                <w14:ligatures w14:val="none"/>
              </w:rPr>
              <w:t> (Especially after the first hour)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BC66B6"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Sports Drinks</w:t>
            </w:r>
            <w:r w:rsidRPr="005516D6">
              <w:rPr>
                <w:rFonts w:ascii="Arial" w:eastAsia="Times New Roman" w:hAnsi="Arial" w:cs="Arial"/>
                <w:color w:val="1B1C1D"/>
                <w:kern w:val="0"/>
                <w:sz w:val="24"/>
                <w:szCs w:val="24"/>
                <w:lang w:eastAsia="en-CA"/>
                <w14:ligatures w14:val="none"/>
              </w:rPr>
              <w:t> (containing carbohydrates and electrolytes), </w:t>
            </w:r>
            <w:r w:rsidRPr="005516D6">
              <w:rPr>
                <w:rFonts w:ascii="Arial" w:eastAsia="Times New Roman" w:hAnsi="Arial" w:cs="Arial"/>
                <w:b/>
                <w:bCs/>
                <w:color w:val="1B1C1D"/>
                <w:kern w:val="0"/>
                <w:sz w:val="24"/>
                <w:szCs w:val="24"/>
                <w:bdr w:val="none" w:sz="0" w:space="0" w:color="auto" w:frame="1"/>
                <w:lang w:eastAsia="en-CA"/>
                <w14:ligatures w14:val="none"/>
              </w:rPr>
              <w:t>Diluted Juice with Salt</w:t>
            </w:r>
            <w:r w:rsidRPr="005516D6">
              <w:rPr>
                <w:rFonts w:ascii="Arial" w:eastAsia="Times New Roman" w:hAnsi="Arial" w:cs="Arial"/>
                <w:color w:val="1B1C1D"/>
                <w:kern w:val="0"/>
                <w:sz w:val="24"/>
                <w:szCs w:val="24"/>
                <w:lang w:eastAsia="en-CA"/>
                <w14:ligatures w14:val="none"/>
              </w:rPr>
              <w:t>, or </w:t>
            </w:r>
            <w:r w:rsidRPr="005516D6">
              <w:rPr>
                <w:rFonts w:ascii="Arial" w:eastAsia="Times New Roman" w:hAnsi="Arial" w:cs="Arial"/>
                <w:b/>
                <w:bCs/>
                <w:color w:val="1B1C1D"/>
                <w:kern w:val="0"/>
                <w:sz w:val="24"/>
                <w:szCs w:val="24"/>
                <w:bdr w:val="none" w:sz="0" w:space="0" w:color="auto" w:frame="1"/>
                <w:lang w:eastAsia="en-CA"/>
                <w14:ligatures w14:val="none"/>
              </w:rPr>
              <w:t>Electrolyte-Only Tablets/Mixes</w:t>
            </w:r>
            <w:r w:rsidRPr="005516D6">
              <w:rPr>
                <w:rFonts w:ascii="Arial" w:eastAsia="Times New Roman" w:hAnsi="Arial" w:cs="Arial"/>
                <w:color w:val="1B1C1D"/>
                <w:kern w:val="0"/>
                <w:sz w:val="24"/>
                <w:szCs w:val="24"/>
                <w:lang w:eastAsia="en-CA"/>
                <w14:ligatures w14:val="none"/>
              </w:rPr>
              <w:t> added to water.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BD58AA"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Energy Replenishment (Carbohydrates):</w:t>
            </w:r>
            <w:r w:rsidRPr="005516D6">
              <w:rPr>
                <w:rFonts w:ascii="Arial" w:eastAsia="Times New Roman" w:hAnsi="Arial" w:cs="Arial"/>
                <w:color w:val="1B1C1D"/>
                <w:kern w:val="0"/>
                <w:sz w:val="24"/>
                <w:szCs w:val="24"/>
                <w:lang w:eastAsia="en-CA"/>
                <w14:ligatures w14:val="none"/>
              </w:rPr>
              <w:t> Long, high-intensity sessions deplete muscle glycogen. Sports drinks (ideally 4-8% carbohydrate solution) provide quick energy to maintain intensity and prevent fatigue. </w:t>
            </w:r>
            <w:r w:rsidRPr="005516D6">
              <w:rPr>
                <w:rFonts w:ascii="Arial" w:eastAsia="Times New Roman" w:hAnsi="Arial" w:cs="Arial"/>
                <w:b/>
                <w:bCs/>
                <w:color w:val="1B1C1D"/>
                <w:kern w:val="0"/>
                <w:sz w:val="24"/>
                <w:szCs w:val="24"/>
                <w:bdr w:val="none" w:sz="0" w:space="0" w:color="auto" w:frame="1"/>
                <w:lang w:eastAsia="en-CA"/>
                <w14:ligatures w14:val="none"/>
              </w:rPr>
              <w:t>Electrolyte Replacement:</w:t>
            </w:r>
            <w:r w:rsidRPr="005516D6">
              <w:rPr>
                <w:rFonts w:ascii="Arial" w:eastAsia="Times New Roman" w:hAnsi="Arial" w:cs="Arial"/>
                <w:color w:val="1B1C1D"/>
                <w:kern w:val="0"/>
                <w:sz w:val="24"/>
                <w:szCs w:val="24"/>
                <w:lang w:eastAsia="en-CA"/>
                <w14:ligatures w14:val="none"/>
              </w:rPr>
              <w:t xml:space="preserve"> Swimmers lose electrolytes </w:t>
            </w:r>
            <w:r w:rsidRPr="005516D6">
              <w:rPr>
                <w:rFonts w:ascii="Arial" w:eastAsia="Times New Roman" w:hAnsi="Arial" w:cs="Arial"/>
                <w:color w:val="1B1C1D"/>
                <w:kern w:val="0"/>
                <w:sz w:val="24"/>
                <w:szCs w:val="24"/>
                <w:lang w:eastAsia="en-CA"/>
                <w14:ligatures w14:val="none"/>
              </w:rPr>
              <w:lastRenderedPageBreak/>
              <w:t>(especially </w:t>
            </w:r>
            <w:r w:rsidRPr="005516D6">
              <w:rPr>
                <w:rFonts w:ascii="Arial" w:eastAsia="Times New Roman" w:hAnsi="Arial" w:cs="Arial"/>
                <w:b/>
                <w:bCs/>
                <w:color w:val="1B1C1D"/>
                <w:kern w:val="0"/>
                <w:sz w:val="24"/>
                <w:szCs w:val="24"/>
                <w:bdr w:val="none" w:sz="0" w:space="0" w:color="auto" w:frame="1"/>
                <w:lang w:eastAsia="en-CA"/>
                <w14:ligatures w14:val="none"/>
              </w:rPr>
              <w:t>sodium</w:t>
            </w:r>
            <w:r w:rsidRPr="005516D6">
              <w:rPr>
                <w:rFonts w:ascii="Arial" w:eastAsia="Times New Roman" w:hAnsi="Arial" w:cs="Arial"/>
                <w:color w:val="1B1C1D"/>
                <w:kern w:val="0"/>
                <w:sz w:val="24"/>
                <w:szCs w:val="24"/>
                <w:lang w:eastAsia="en-CA"/>
                <w14:ligatures w14:val="none"/>
              </w:rPr>
              <w:t> and </w:t>
            </w:r>
            <w:r w:rsidRPr="005516D6">
              <w:rPr>
                <w:rFonts w:ascii="Arial" w:eastAsia="Times New Roman" w:hAnsi="Arial" w:cs="Arial"/>
                <w:b/>
                <w:bCs/>
                <w:color w:val="1B1C1D"/>
                <w:kern w:val="0"/>
                <w:sz w:val="24"/>
                <w:szCs w:val="24"/>
                <w:bdr w:val="none" w:sz="0" w:space="0" w:color="auto" w:frame="1"/>
                <w:lang w:eastAsia="en-CA"/>
                <w14:ligatures w14:val="none"/>
              </w:rPr>
              <w:t>potassium</w:t>
            </w:r>
            <w:r w:rsidRPr="005516D6">
              <w:rPr>
                <w:rFonts w:ascii="Arial" w:eastAsia="Times New Roman" w:hAnsi="Arial" w:cs="Arial"/>
                <w:color w:val="1B1C1D"/>
                <w:kern w:val="0"/>
                <w:sz w:val="24"/>
                <w:szCs w:val="24"/>
                <w:lang w:eastAsia="en-CA"/>
                <w14:ligatures w14:val="none"/>
              </w:rPr>
              <w:t>) through sweat. Replenishing these helps maintain fluid balance, prevent muscle cramping, and regulate nerve and muscle function.</w:t>
            </w:r>
          </w:p>
        </w:tc>
      </w:tr>
      <w:tr w:rsidR="005516D6" w:rsidRPr="005516D6" w14:paraId="15173CDD" w14:textId="77777777" w:rsidTr="005516D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E128CA"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lastRenderedPageBreak/>
              <w:t>General Rule of Thumb (During)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E686DA"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Aim for </w:t>
            </w:r>
            <w:r w:rsidRPr="005516D6">
              <w:rPr>
                <w:rFonts w:ascii="Arial" w:eastAsia="Times New Roman" w:hAnsi="Arial" w:cs="Arial"/>
                <w:b/>
                <w:bCs/>
                <w:color w:val="1B1C1D"/>
                <w:kern w:val="0"/>
                <w:sz w:val="24"/>
                <w:szCs w:val="24"/>
                <w:bdr w:val="none" w:sz="0" w:space="0" w:color="auto" w:frame="1"/>
                <w:lang w:eastAsia="en-CA"/>
                <w14:ligatures w14:val="none"/>
              </w:rPr>
              <w:t>1 cup (8 oz) of fluid every 15-20 minutes</w:t>
            </w:r>
            <w:r w:rsidRPr="005516D6">
              <w:rPr>
                <w:rFonts w:ascii="Arial" w:eastAsia="Times New Roman" w:hAnsi="Arial" w:cs="Arial"/>
                <w:color w:val="1B1C1D"/>
                <w:kern w:val="0"/>
                <w:sz w:val="24"/>
                <w:szCs w:val="24"/>
                <w:lang w:eastAsia="en-CA"/>
                <w14:ligatures w14:val="none"/>
              </w:rPr>
              <w:t> during training. For an adolescent, aim for </w:t>
            </w:r>
            <w:r w:rsidRPr="005516D6">
              <w:rPr>
                <w:rFonts w:ascii="Arial" w:eastAsia="Times New Roman" w:hAnsi="Arial" w:cs="Arial"/>
                <w:b/>
                <w:bCs/>
                <w:color w:val="1B1C1D"/>
                <w:kern w:val="0"/>
                <w:sz w:val="24"/>
                <w:szCs w:val="24"/>
                <w:bdr w:val="none" w:sz="0" w:space="0" w:color="auto" w:frame="1"/>
                <w:lang w:eastAsia="en-CA"/>
                <w14:ligatures w14:val="none"/>
              </w:rPr>
              <w:t>34 to 50 ounces of fluids every hour</w:t>
            </w:r>
            <w:r w:rsidRPr="005516D6">
              <w:rPr>
                <w:rFonts w:ascii="Arial" w:eastAsia="Times New Roman" w:hAnsi="Arial" w:cs="Arial"/>
                <w:color w:val="1B1C1D"/>
                <w:kern w:val="0"/>
                <w:sz w:val="24"/>
                <w:szCs w:val="24"/>
                <w:lang w:eastAsia="en-CA"/>
                <w14:ligatures w14:val="none"/>
              </w:rPr>
              <w:t> of strenuous activity.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D03F40"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Consistent Hydration:</w:t>
            </w:r>
            <w:r w:rsidRPr="005516D6">
              <w:rPr>
                <w:rFonts w:ascii="Arial" w:eastAsia="Times New Roman" w:hAnsi="Arial" w:cs="Arial"/>
                <w:color w:val="1B1C1D"/>
                <w:kern w:val="0"/>
                <w:sz w:val="24"/>
                <w:szCs w:val="24"/>
                <w:lang w:eastAsia="en-CA"/>
                <w14:ligatures w14:val="none"/>
              </w:rPr>
              <w:t> Sipping small amounts regularly promotes better absorption and prevents stomach discomfort. </w:t>
            </w:r>
            <w:r w:rsidRPr="005516D6">
              <w:rPr>
                <w:rFonts w:ascii="Arial" w:eastAsia="Times New Roman" w:hAnsi="Arial" w:cs="Arial"/>
                <w:b/>
                <w:bCs/>
                <w:color w:val="1B1C1D"/>
                <w:kern w:val="0"/>
                <w:sz w:val="24"/>
                <w:szCs w:val="24"/>
                <w:bdr w:val="none" w:sz="0" w:space="0" w:color="auto" w:frame="1"/>
                <w:lang w:eastAsia="en-CA"/>
                <w14:ligatures w14:val="none"/>
              </w:rPr>
              <w:t>Performance Maintenance:</w:t>
            </w:r>
            <w:r w:rsidRPr="005516D6">
              <w:rPr>
                <w:rFonts w:ascii="Arial" w:eastAsia="Times New Roman" w:hAnsi="Arial" w:cs="Arial"/>
                <w:color w:val="1B1C1D"/>
                <w:kern w:val="0"/>
                <w:sz w:val="24"/>
                <w:szCs w:val="24"/>
                <w:lang w:eastAsia="en-CA"/>
                <w14:ligatures w14:val="none"/>
              </w:rPr>
              <w:t> Replaces fluid loss to keep power and stamina up.</w:t>
            </w:r>
          </w:p>
        </w:tc>
      </w:tr>
      <w:tr w:rsidR="005516D6" w:rsidRPr="005516D6" w14:paraId="6AD06A16" w14:textId="77777777" w:rsidTr="005516D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86B01F"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Post-Practice Recovery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1F53D4"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Water, Low-fat or Chocolate Milk</w:t>
            </w:r>
            <w:r w:rsidRPr="005516D6">
              <w:rPr>
                <w:rFonts w:ascii="Arial" w:eastAsia="Times New Roman" w:hAnsi="Arial" w:cs="Arial"/>
                <w:color w:val="1B1C1D"/>
                <w:kern w:val="0"/>
                <w:sz w:val="24"/>
                <w:szCs w:val="24"/>
                <w:lang w:eastAsia="en-CA"/>
                <w14:ligatures w14:val="none"/>
              </w:rPr>
              <w:t>, or </w:t>
            </w:r>
            <w:r w:rsidRPr="005516D6">
              <w:rPr>
                <w:rFonts w:ascii="Arial" w:eastAsia="Times New Roman" w:hAnsi="Arial" w:cs="Arial"/>
                <w:b/>
                <w:bCs/>
                <w:color w:val="1B1C1D"/>
                <w:kern w:val="0"/>
                <w:sz w:val="24"/>
                <w:szCs w:val="24"/>
                <w:bdr w:val="none" w:sz="0" w:space="0" w:color="auto" w:frame="1"/>
                <w:lang w:eastAsia="en-CA"/>
                <w14:ligatures w14:val="none"/>
              </w:rPr>
              <w:t>Protein/Carbohydrate Recovery Shake</w:t>
            </w:r>
            <w:r w:rsidRPr="005516D6">
              <w:rPr>
                <w:rFonts w:ascii="Arial" w:eastAsia="Times New Roman" w:hAnsi="Arial" w:cs="Arial"/>
                <w:color w:val="1B1C1D"/>
                <w:kern w:val="0"/>
                <w:sz w:val="24"/>
                <w:szCs w:val="24"/>
                <w:lang w:eastAsia="en-CA"/>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DFB931"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Muscle Recovery &amp; Refuel:</w:t>
            </w:r>
            <w:r w:rsidRPr="005516D6">
              <w:rPr>
                <w:rFonts w:ascii="Arial" w:eastAsia="Times New Roman" w:hAnsi="Arial" w:cs="Arial"/>
                <w:color w:val="1B1C1D"/>
                <w:kern w:val="0"/>
                <w:sz w:val="24"/>
                <w:szCs w:val="24"/>
                <w:lang w:eastAsia="en-CA"/>
                <w14:ligatures w14:val="none"/>
              </w:rPr>
              <w:t> The combination of carbohydrates, protein, and fluid in drinks like chocolate milk is excellent for post-exercise recovery, helping to replenish energy stores and repair muscle tissue. </w:t>
            </w:r>
            <w:r w:rsidRPr="005516D6">
              <w:rPr>
                <w:rFonts w:ascii="Arial" w:eastAsia="Times New Roman" w:hAnsi="Arial" w:cs="Arial"/>
                <w:b/>
                <w:bCs/>
                <w:color w:val="1B1C1D"/>
                <w:kern w:val="0"/>
                <w:sz w:val="24"/>
                <w:szCs w:val="24"/>
                <w:bdr w:val="none" w:sz="0" w:space="0" w:color="auto" w:frame="1"/>
                <w:lang w:eastAsia="en-CA"/>
                <w14:ligatures w14:val="none"/>
              </w:rPr>
              <w:t>Rehydration:</w:t>
            </w:r>
            <w:r w:rsidRPr="005516D6">
              <w:rPr>
                <w:rFonts w:ascii="Arial" w:eastAsia="Times New Roman" w:hAnsi="Arial" w:cs="Arial"/>
                <w:color w:val="1B1C1D"/>
                <w:kern w:val="0"/>
                <w:sz w:val="24"/>
                <w:szCs w:val="24"/>
                <w:lang w:eastAsia="en-CA"/>
                <w14:ligatures w14:val="none"/>
              </w:rPr>
              <w:t> Consume fluid to replace </w:t>
            </w:r>
            <w:r w:rsidRPr="005516D6">
              <w:rPr>
                <w:rFonts w:ascii="Arial" w:eastAsia="Times New Roman" w:hAnsi="Arial" w:cs="Arial"/>
                <w:b/>
                <w:bCs/>
                <w:color w:val="1B1C1D"/>
                <w:kern w:val="0"/>
                <w:sz w:val="24"/>
                <w:szCs w:val="24"/>
                <w:bdr w:val="none" w:sz="0" w:space="0" w:color="auto" w:frame="1"/>
                <w:lang w:eastAsia="en-CA"/>
                <w14:ligatures w14:val="none"/>
              </w:rPr>
              <w:t>150%</w:t>
            </w:r>
            <w:r w:rsidRPr="005516D6">
              <w:rPr>
                <w:rFonts w:ascii="Arial" w:eastAsia="Times New Roman" w:hAnsi="Arial" w:cs="Arial"/>
                <w:color w:val="1B1C1D"/>
                <w:kern w:val="0"/>
                <w:sz w:val="24"/>
                <w:szCs w:val="24"/>
                <w:lang w:eastAsia="en-CA"/>
                <w14:ligatures w14:val="none"/>
              </w:rPr>
              <w:t> of the weight lost during the session (drink about </w:t>
            </w:r>
            <w:r w:rsidRPr="005516D6">
              <w:rPr>
                <w:rFonts w:ascii="Arial" w:eastAsia="Times New Roman" w:hAnsi="Arial" w:cs="Arial"/>
                <w:b/>
                <w:bCs/>
                <w:color w:val="1B1C1D"/>
                <w:kern w:val="0"/>
                <w:sz w:val="24"/>
                <w:szCs w:val="24"/>
                <w:bdr w:val="none" w:sz="0" w:space="0" w:color="auto" w:frame="1"/>
                <w:lang w:eastAsia="en-CA"/>
                <w14:ligatures w14:val="none"/>
              </w:rPr>
              <w:t>24 oz</w:t>
            </w:r>
            <w:r w:rsidRPr="005516D6">
              <w:rPr>
                <w:rFonts w:ascii="Arial" w:eastAsia="Times New Roman" w:hAnsi="Arial" w:cs="Arial"/>
                <w:color w:val="1B1C1D"/>
                <w:kern w:val="0"/>
                <w:sz w:val="24"/>
                <w:szCs w:val="24"/>
                <w:lang w:eastAsia="en-CA"/>
                <w14:ligatures w14:val="none"/>
              </w:rPr>
              <w:t> of fluid per pound of weight lost).</w:t>
            </w:r>
          </w:p>
        </w:tc>
      </w:tr>
    </w:tbl>
    <w:p w14:paraId="5882AD4D" w14:textId="77777777" w:rsidR="005516D6" w:rsidRPr="005516D6" w:rsidRDefault="005516D6" w:rsidP="005516D6">
      <w:pPr>
        <w:shd w:val="clear" w:color="auto" w:fill="FFFFFF"/>
        <w:spacing w:after="100" w:afterAutospacing="1"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Special Note for Two-a-Day Training:</w:t>
      </w:r>
    </w:p>
    <w:p w14:paraId="283F3E9D" w14:textId="77777777" w:rsidR="005516D6" w:rsidRPr="005516D6" w:rsidRDefault="005516D6" w:rsidP="005516D6">
      <w:pPr>
        <w:shd w:val="clear" w:color="auto" w:fill="FFFFFF"/>
        <w:spacing w:after="100" w:afterAutospacing="1"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The recovery period between the first and second practice is short. It is vital to consume fluids that provide carbohydrates and electrolytes immediately after the morning session to be adequately fueled and hydrated for the afternoon session.</w:t>
      </w:r>
    </w:p>
    <w:p w14:paraId="1D51C622" w14:textId="77777777" w:rsidR="005516D6" w:rsidRPr="005516D6" w:rsidRDefault="005516D6" w:rsidP="005516D6">
      <w:pPr>
        <w:spacing w:after="120" w:line="240" w:lineRule="auto"/>
        <w:rPr>
          <w:rFonts w:ascii="Times New Roman" w:eastAsia="Times New Roman" w:hAnsi="Times New Roman" w:cs="Times New Roman"/>
          <w:kern w:val="0"/>
          <w:sz w:val="24"/>
          <w:szCs w:val="24"/>
          <w:lang w:eastAsia="en-CA"/>
          <w14:ligatures w14:val="none"/>
        </w:rPr>
      </w:pPr>
      <w:r w:rsidRPr="005516D6">
        <w:rPr>
          <w:rFonts w:ascii="Times New Roman" w:eastAsia="Times New Roman" w:hAnsi="Times New Roman" w:cs="Times New Roman"/>
          <w:kern w:val="0"/>
          <w:sz w:val="24"/>
          <w:szCs w:val="24"/>
          <w:lang w:eastAsia="en-CA"/>
          <w14:ligatures w14:val="none"/>
        </w:rPr>
        <w:pict w14:anchorId="0DDA9FEB">
          <v:rect id="_x0000_i1027" style="width:0;height:1.5pt" o:hralign="center" o:hrstd="t" o:hr="t" fillcolor="#a0a0a0" stroked="f"/>
        </w:pict>
      </w:r>
    </w:p>
    <w:p w14:paraId="652AC98F" w14:textId="77777777" w:rsidR="005516D6" w:rsidRPr="005516D6" w:rsidRDefault="005516D6" w:rsidP="005516D6">
      <w:pPr>
        <w:spacing w:after="120" w:line="240" w:lineRule="auto"/>
        <w:outlineLvl w:val="1"/>
        <w:rPr>
          <w:rFonts w:ascii="Arial" w:eastAsia="Times New Roman" w:hAnsi="Arial" w:cs="Arial"/>
          <w:b/>
          <w:bCs/>
          <w:color w:val="1B1C1D"/>
          <w:kern w:val="0"/>
          <w:sz w:val="36"/>
          <w:szCs w:val="36"/>
          <w:lang w:eastAsia="en-CA"/>
          <w14:ligatures w14:val="none"/>
        </w:rPr>
      </w:pPr>
      <w:r w:rsidRPr="005516D6">
        <w:rPr>
          <w:rFonts w:ascii="Arial" w:eastAsia="Times New Roman" w:hAnsi="Arial" w:cs="Arial"/>
          <w:b/>
          <w:bCs/>
          <w:color w:val="1B1C1D"/>
          <w:kern w:val="0"/>
          <w:sz w:val="36"/>
          <w:szCs w:val="36"/>
          <w:lang w:eastAsia="en-CA"/>
          <w14:ligatures w14:val="none"/>
        </w:rPr>
        <w:t>3. Hydration During Competition (Long Swim Meets)</w:t>
      </w:r>
    </w:p>
    <w:p w14:paraId="35837088" w14:textId="77777777" w:rsidR="005516D6" w:rsidRPr="005516D6" w:rsidRDefault="005516D6" w:rsidP="005516D6">
      <w:pPr>
        <w:spacing w:after="24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Swim meets are long, high-stress, and energy-demanding. Hydration must be prioritized between races and sessions.</w:t>
      </w:r>
    </w:p>
    <w:tbl>
      <w:tblPr>
        <w:tblW w:w="0" w:type="auto"/>
        <w:tblCellSpacing w:w="15" w:type="dxa"/>
        <w:tblCellMar>
          <w:left w:w="0" w:type="dxa"/>
          <w:right w:w="0" w:type="dxa"/>
        </w:tblCellMar>
        <w:tblLook w:val="04A0" w:firstRow="1" w:lastRow="0" w:firstColumn="1" w:lastColumn="0" w:noHBand="0" w:noVBand="1"/>
      </w:tblPr>
      <w:tblGrid>
        <w:gridCol w:w="2238"/>
        <w:gridCol w:w="3878"/>
        <w:gridCol w:w="4668"/>
      </w:tblGrid>
      <w:tr w:rsidR="005516D6" w:rsidRPr="005516D6" w14:paraId="6C5C90B2" w14:textId="77777777" w:rsidTr="005516D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80D55F"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Timing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864751"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Recommended Drinks &amp; Strategy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6AFC43"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Rationale (Why it's important)</w:t>
            </w:r>
          </w:p>
        </w:tc>
      </w:tr>
      <w:tr w:rsidR="005516D6" w:rsidRPr="005516D6" w14:paraId="725B8465" w14:textId="77777777" w:rsidTr="005516D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27EE42"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Pre-Meet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EC1B8A"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Water. (Drink 16-20 oz in the hours before warm-up).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E9547F"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Optimal Starting Hydration:</w:t>
            </w:r>
            <w:r w:rsidRPr="005516D6">
              <w:rPr>
                <w:rFonts w:ascii="Arial" w:eastAsia="Times New Roman" w:hAnsi="Arial" w:cs="Arial"/>
                <w:color w:val="1B1C1D"/>
                <w:kern w:val="0"/>
                <w:sz w:val="24"/>
                <w:szCs w:val="24"/>
                <w:lang w:eastAsia="en-CA"/>
                <w14:ligatures w14:val="none"/>
              </w:rPr>
              <w:t> Ensures the athlete begins the long day at peak fluid balance, which supports mental clarity and physical readiness.</w:t>
            </w:r>
          </w:p>
        </w:tc>
      </w:tr>
      <w:tr w:rsidR="005516D6" w:rsidRPr="005516D6" w14:paraId="724FB5C2" w14:textId="77777777" w:rsidTr="005516D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F304FD"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All-Day / Between Races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131FC5"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Water</w:t>
            </w:r>
            <w:r w:rsidRPr="005516D6">
              <w:rPr>
                <w:rFonts w:ascii="Arial" w:eastAsia="Times New Roman" w:hAnsi="Arial" w:cs="Arial"/>
                <w:color w:val="1B1C1D"/>
                <w:kern w:val="0"/>
                <w:sz w:val="24"/>
                <w:szCs w:val="24"/>
                <w:lang w:eastAsia="en-CA"/>
                <w14:ligatures w14:val="none"/>
              </w:rPr>
              <w:t> and </w:t>
            </w:r>
            <w:r w:rsidRPr="005516D6">
              <w:rPr>
                <w:rFonts w:ascii="Arial" w:eastAsia="Times New Roman" w:hAnsi="Arial" w:cs="Arial"/>
                <w:b/>
                <w:bCs/>
                <w:color w:val="1B1C1D"/>
                <w:kern w:val="0"/>
                <w:sz w:val="24"/>
                <w:szCs w:val="24"/>
                <w:bdr w:val="none" w:sz="0" w:space="0" w:color="auto" w:frame="1"/>
                <w:lang w:eastAsia="en-CA"/>
                <w14:ligatures w14:val="none"/>
              </w:rPr>
              <w:t>Sports Drinks</w:t>
            </w:r>
            <w:r w:rsidRPr="005516D6">
              <w:rPr>
                <w:rFonts w:ascii="Arial" w:eastAsia="Times New Roman" w:hAnsi="Arial" w:cs="Arial"/>
                <w:color w:val="1B1C1D"/>
                <w:kern w:val="0"/>
                <w:sz w:val="24"/>
                <w:szCs w:val="24"/>
                <w:lang w:eastAsia="en-CA"/>
                <w14:ligatures w14:val="none"/>
              </w:rPr>
              <w:t> (or diluted juice with salt). Sip small amounts frequently.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B6BBCE"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Sustained Energy &amp; Electrolytes:</w:t>
            </w:r>
            <w:r w:rsidRPr="005516D6">
              <w:rPr>
                <w:rFonts w:ascii="Arial" w:eastAsia="Times New Roman" w:hAnsi="Arial" w:cs="Arial"/>
                <w:color w:val="1B1C1D"/>
                <w:kern w:val="0"/>
                <w:sz w:val="24"/>
                <w:szCs w:val="24"/>
                <w:lang w:eastAsia="en-CA"/>
                <w14:ligatures w14:val="none"/>
              </w:rPr>
              <w:t xml:space="preserve"> The repeated high-intensity efforts of racing rapidly deplete </w:t>
            </w:r>
            <w:r w:rsidRPr="005516D6">
              <w:rPr>
                <w:rFonts w:ascii="Arial" w:eastAsia="Times New Roman" w:hAnsi="Arial" w:cs="Arial"/>
                <w:color w:val="1B1C1D"/>
                <w:kern w:val="0"/>
                <w:sz w:val="24"/>
                <w:szCs w:val="24"/>
                <w:lang w:eastAsia="en-CA"/>
                <w14:ligatures w14:val="none"/>
              </w:rPr>
              <w:lastRenderedPageBreak/>
              <w:t>glycogen and electrolytes. Sports drinks/electrolyte mixes provide the necessary fuel to perform well in later events.</w:t>
            </w:r>
          </w:p>
        </w:tc>
      </w:tr>
      <w:tr w:rsidR="005516D6" w:rsidRPr="005516D6" w14:paraId="53A69145" w14:textId="77777777" w:rsidTr="005516D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FCD147"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lastRenderedPageBreak/>
              <w:t>Between Sessions</w:t>
            </w:r>
            <w:r w:rsidRPr="005516D6">
              <w:rPr>
                <w:rFonts w:ascii="Arial" w:eastAsia="Times New Roman" w:hAnsi="Arial" w:cs="Arial"/>
                <w:color w:val="1B1C1D"/>
                <w:kern w:val="0"/>
                <w:sz w:val="24"/>
                <w:szCs w:val="24"/>
                <w:lang w:eastAsia="en-CA"/>
                <w14:ligatures w14:val="none"/>
              </w:rPr>
              <w:t> (If a break separates two long sessions)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F59018"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Water, Sports Drinks, and Recovery Drinks</w:t>
            </w:r>
            <w:r w:rsidRPr="005516D6">
              <w:rPr>
                <w:rFonts w:ascii="Arial" w:eastAsia="Times New Roman" w:hAnsi="Arial" w:cs="Arial"/>
                <w:color w:val="1B1C1D"/>
                <w:kern w:val="0"/>
                <w:sz w:val="24"/>
                <w:szCs w:val="24"/>
                <w:lang w:eastAsia="en-CA"/>
                <w14:ligatures w14:val="none"/>
              </w:rPr>
              <w:t> (like a smoothie or low-fat milk).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A5D9EF"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Accelerated Recovery:</w:t>
            </w:r>
            <w:r w:rsidRPr="005516D6">
              <w:rPr>
                <w:rFonts w:ascii="Arial" w:eastAsia="Times New Roman" w:hAnsi="Arial" w:cs="Arial"/>
                <w:color w:val="1B1C1D"/>
                <w:kern w:val="0"/>
                <w:sz w:val="24"/>
                <w:szCs w:val="24"/>
                <w:lang w:eastAsia="en-CA"/>
                <w14:ligatures w14:val="none"/>
              </w:rPr>
              <w:t> Maximize fluid, carbohydrate, and protein intake during the break to prepare for the second half of the day. A carb-protein drink helps repair muscles and restore energy faster.</w:t>
            </w:r>
          </w:p>
        </w:tc>
      </w:tr>
      <w:tr w:rsidR="005516D6" w:rsidRPr="005516D6" w14:paraId="3F1E429B" w14:textId="77777777" w:rsidTr="005516D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1FF030"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General Tip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4E3F66"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Carry a large, clearly marked water bottle and keep it on the pool deck. Use salty snacks (pretzels, crackers) in addition to drinks to help replace sodium lost through sweat.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E2FD5B"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Proactive Hydration:</w:t>
            </w:r>
            <w:r w:rsidRPr="005516D6">
              <w:rPr>
                <w:rFonts w:ascii="Arial" w:eastAsia="Times New Roman" w:hAnsi="Arial" w:cs="Arial"/>
                <w:color w:val="1B1C1D"/>
                <w:kern w:val="0"/>
                <w:sz w:val="24"/>
                <w:szCs w:val="24"/>
                <w:lang w:eastAsia="en-CA"/>
                <w14:ligatures w14:val="none"/>
              </w:rPr>
              <w:t> Swimmers often don't feel thirsty while immersed in water, so scheduled drinking is necessary. Salty snacks help the body retain the fluid you drink.</w:t>
            </w:r>
          </w:p>
        </w:tc>
      </w:tr>
    </w:tbl>
    <w:p w14:paraId="06EE1725" w14:textId="77777777" w:rsidR="005516D6" w:rsidRPr="005516D6" w:rsidRDefault="005516D6" w:rsidP="005516D6">
      <w:pPr>
        <w:spacing w:after="120" w:line="240" w:lineRule="auto"/>
        <w:rPr>
          <w:rFonts w:ascii="Times New Roman" w:eastAsia="Times New Roman" w:hAnsi="Times New Roman" w:cs="Times New Roman"/>
          <w:kern w:val="0"/>
          <w:sz w:val="24"/>
          <w:szCs w:val="24"/>
          <w:lang w:eastAsia="en-CA"/>
          <w14:ligatures w14:val="none"/>
        </w:rPr>
      </w:pPr>
      <w:r w:rsidRPr="005516D6">
        <w:rPr>
          <w:rFonts w:ascii="Times New Roman" w:eastAsia="Times New Roman" w:hAnsi="Times New Roman" w:cs="Times New Roman"/>
          <w:kern w:val="0"/>
          <w:sz w:val="24"/>
          <w:szCs w:val="24"/>
          <w:lang w:eastAsia="en-CA"/>
          <w14:ligatures w14:val="none"/>
        </w:rPr>
        <w:pict w14:anchorId="1735A382">
          <v:rect id="_x0000_i1028" style="width:0;height:1.5pt" o:hralign="center" o:hrstd="t" o:hr="t" fillcolor="#a0a0a0" stroked="f"/>
        </w:pict>
      </w:r>
    </w:p>
    <w:p w14:paraId="76FA89F4" w14:textId="11426BED" w:rsidR="005516D6" w:rsidRPr="005516D6" w:rsidRDefault="005516D6" w:rsidP="005516D6">
      <w:pPr>
        <w:spacing w:after="120" w:line="240" w:lineRule="auto"/>
        <w:outlineLvl w:val="1"/>
        <w:rPr>
          <w:rFonts w:ascii="Arial" w:eastAsia="Times New Roman" w:hAnsi="Arial" w:cs="Arial"/>
          <w:b/>
          <w:bCs/>
          <w:color w:val="1B1C1D"/>
          <w:kern w:val="0"/>
          <w:sz w:val="36"/>
          <w:szCs w:val="36"/>
          <w:lang w:eastAsia="en-CA"/>
          <w14:ligatures w14:val="none"/>
        </w:rPr>
      </w:pPr>
      <w:r w:rsidRPr="005516D6">
        <w:rPr>
          <w:rFonts w:ascii="Arial" w:eastAsia="Times New Roman" w:hAnsi="Arial" w:cs="Arial"/>
          <w:b/>
          <w:bCs/>
          <w:color w:val="1B1C1D"/>
          <w:kern w:val="0"/>
          <w:sz w:val="36"/>
          <w:szCs w:val="36"/>
          <w:lang w:eastAsia="en-CA"/>
          <w14:ligatures w14:val="none"/>
        </w:rPr>
        <w:t>4. The Crucial Role of Plain Water</w:t>
      </w:r>
    </w:p>
    <w:p w14:paraId="048B5998" w14:textId="77777777" w:rsidR="005516D6" w:rsidRPr="005516D6" w:rsidRDefault="005516D6" w:rsidP="005516D6">
      <w:p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color w:val="1B1C1D"/>
          <w:kern w:val="0"/>
          <w:sz w:val="24"/>
          <w:szCs w:val="24"/>
          <w:lang w:eastAsia="en-CA"/>
          <w14:ligatures w14:val="none"/>
        </w:rPr>
        <w:t>While sports drinks are beneficial for long, intense training and competition, </w:t>
      </w:r>
      <w:r w:rsidRPr="005516D6">
        <w:rPr>
          <w:rFonts w:ascii="Arial" w:eastAsia="Times New Roman" w:hAnsi="Arial" w:cs="Arial"/>
          <w:b/>
          <w:bCs/>
          <w:color w:val="1B1C1D"/>
          <w:kern w:val="0"/>
          <w:sz w:val="24"/>
          <w:szCs w:val="24"/>
          <w:bdr w:val="none" w:sz="0" w:space="0" w:color="auto" w:frame="1"/>
          <w:lang w:eastAsia="en-CA"/>
          <w14:ligatures w14:val="none"/>
        </w:rPr>
        <w:t>water remains the primary and most important fluid</w:t>
      </w:r>
      <w:r w:rsidRPr="005516D6">
        <w:rPr>
          <w:rFonts w:ascii="Arial" w:eastAsia="Times New Roman" w:hAnsi="Arial" w:cs="Arial"/>
          <w:color w:val="1B1C1D"/>
          <w:kern w:val="0"/>
          <w:sz w:val="24"/>
          <w:szCs w:val="24"/>
          <w:lang w:eastAsia="en-CA"/>
          <w14:ligatures w14:val="none"/>
        </w:rPr>
        <w:t> for an athlete's daily hydration.</w:t>
      </w:r>
    </w:p>
    <w:p w14:paraId="70F8CABF" w14:textId="77777777" w:rsidR="005516D6" w:rsidRPr="005516D6" w:rsidRDefault="005516D6" w:rsidP="005516D6">
      <w:pPr>
        <w:numPr>
          <w:ilvl w:val="0"/>
          <w:numId w:val="4"/>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Default Hydrator:</w:t>
      </w:r>
      <w:r w:rsidRPr="005516D6">
        <w:rPr>
          <w:rFonts w:ascii="Arial" w:eastAsia="Times New Roman" w:hAnsi="Arial" w:cs="Arial"/>
          <w:color w:val="1B1C1D"/>
          <w:kern w:val="0"/>
          <w:sz w:val="24"/>
          <w:szCs w:val="24"/>
          <w:lang w:eastAsia="en-CA"/>
          <w14:ligatures w14:val="none"/>
        </w:rPr>
        <w:t> For daily activities, practices under 60 minutes, and general hydration throughout the school day, plain water is all that is needed.</w:t>
      </w:r>
    </w:p>
    <w:p w14:paraId="1386F9E0" w14:textId="77777777" w:rsidR="005516D6" w:rsidRPr="005516D6" w:rsidRDefault="005516D6" w:rsidP="005516D6">
      <w:pPr>
        <w:numPr>
          <w:ilvl w:val="0"/>
          <w:numId w:val="4"/>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Calorie-Free:</w:t>
      </w:r>
      <w:r w:rsidRPr="005516D6">
        <w:rPr>
          <w:rFonts w:ascii="Arial" w:eastAsia="Times New Roman" w:hAnsi="Arial" w:cs="Arial"/>
          <w:color w:val="1B1C1D"/>
          <w:kern w:val="0"/>
          <w:sz w:val="24"/>
          <w:szCs w:val="24"/>
          <w:lang w:eastAsia="en-CA"/>
          <w14:ligatures w14:val="none"/>
        </w:rPr>
        <w:t> Water hydrates without adding excess calories or sugar, which is ideal when energy stores do not need to be topped off.</w:t>
      </w:r>
    </w:p>
    <w:p w14:paraId="3C2CBCD9" w14:textId="77777777" w:rsidR="005516D6" w:rsidRPr="005516D6" w:rsidRDefault="005516D6" w:rsidP="005516D6">
      <w:pPr>
        <w:numPr>
          <w:ilvl w:val="0"/>
          <w:numId w:val="4"/>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Prevents Hyponatremia:</w:t>
      </w:r>
      <w:r w:rsidRPr="005516D6">
        <w:rPr>
          <w:rFonts w:ascii="Arial" w:eastAsia="Times New Roman" w:hAnsi="Arial" w:cs="Arial"/>
          <w:color w:val="1B1C1D"/>
          <w:kern w:val="0"/>
          <w:sz w:val="24"/>
          <w:szCs w:val="24"/>
          <w:lang w:eastAsia="en-CA"/>
          <w14:ligatures w14:val="none"/>
        </w:rPr>
        <w:t> During periods of very heavy fluid intake (like all-day meets), a balanced approach is needed. While rare, drinking </w:t>
      </w:r>
      <w:r w:rsidRPr="005516D6">
        <w:rPr>
          <w:rFonts w:ascii="Arial" w:eastAsia="Times New Roman" w:hAnsi="Arial" w:cs="Arial"/>
          <w:i/>
          <w:iCs/>
          <w:color w:val="1B1C1D"/>
          <w:kern w:val="0"/>
          <w:sz w:val="24"/>
          <w:szCs w:val="24"/>
          <w:bdr w:val="none" w:sz="0" w:space="0" w:color="auto" w:frame="1"/>
          <w:lang w:eastAsia="en-CA"/>
          <w14:ligatures w14:val="none"/>
        </w:rPr>
        <w:t>only</w:t>
      </w:r>
      <w:r w:rsidRPr="005516D6">
        <w:rPr>
          <w:rFonts w:ascii="Arial" w:eastAsia="Times New Roman" w:hAnsi="Arial" w:cs="Arial"/>
          <w:color w:val="1B1C1D"/>
          <w:kern w:val="0"/>
          <w:sz w:val="24"/>
          <w:szCs w:val="24"/>
          <w:lang w:eastAsia="en-CA"/>
          <w14:ligatures w14:val="none"/>
        </w:rPr>
        <w:t xml:space="preserve"> excessive amounts of plain water without replacing sodium can lead to a dangerous condition called hyponatremia (low blood sodium). Water should be alternated with drinks or snacks that contain electrolytes on </w:t>
      </w:r>
      <w:proofErr w:type="gramStart"/>
      <w:r w:rsidRPr="005516D6">
        <w:rPr>
          <w:rFonts w:ascii="Arial" w:eastAsia="Times New Roman" w:hAnsi="Arial" w:cs="Arial"/>
          <w:color w:val="1B1C1D"/>
          <w:kern w:val="0"/>
          <w:sz w:val="24"/>
          <w:szCs w:val="24"/>
          <w:lang w:eastAsia="en-CA"/>
          <w14:ligatures w14:val="none"/>
        </w:rPr>
        <w:t>heavy-training</w:t>
      </w:r>
      <w:proofErr w:type="gramEnd"/>
      <w:r w:rsidRPr="005516D6">
        <w:rPr>
          <w:rFonts w:ascii="Arial" w:eastAsia="Times New Roman" w:hAnsi="Arial" w:cs="Arial"/>
          <w:color w:val="1B1C1D"/>
          <w:kern w:val="0"/>
          <w:sz w:val="24"/>
          <w:szCs w:val="24"/>
          <w:lang w:eastAsia="en-CA"/>
          <w14:ligatures w14:val="none"/>
        </w:rPr>
        <w:t>/competition days.</w:t>
      </w:r>
    </w:p>
    <w:p w14:paraId="1B55ACB2" w14:textId="77777777" w:rsidR="005516D6" w:rsidRPr="005516D6" w:rsidRDefault="005516D6" w:rsidP="005516D6">
      <w:pPr>
        <w:numPr>
          <w:ilvl w:val="0"/>
          <w:numId w:val="4"/>
        </w:numPr>
        <w:spacing w:after="0" w:line="240" w:lineRule="auto"/>
        <w:rPr>
          <w:rFonts w:ascii="Arial" w:eastAsia="Times New Roman" w:hAnsi="Arial" w:cs="Arial"/>
          <w:color w:val="1B1C1D"/>
          <w:kern w:val="0"/>
          <w:sz w:val="24"/>
          <w:szCs w:val="24"/>
          <w:lang w:eastAsia="en-CA"/>
          <w14:ligatures w14:val="none"/>
        </w:rPr>
      </w:pPr>
      <w:r w:rsidRPr="005516D6">
        <w:rPr>
          <w:rFonts w:ascii="Arial" w:eastAsia="Times New Roman" w:hAnsi="Arial" w:cs="Arial"/>
          <w:b/>
          <w:bCs/>
          <w:color w:val="1B1C1D"/>
          <w:kern w:val="0"/>
          <w:sz w:val="24"/>
          <w:szCs w:val="24"/>
          <w:bdr w:val="none" w:sz="0" w:space="0" w:color="auto" w:frame="1"/>
          <w:lang w:eastAsia="en-CA"/>
          <w14:ligatures w14:val="none"/>
        </w:rPr>
        <w:t>Optimal Absorption:</w:t>
      </w:r>
      <w:r w:rsidRPr="005516D6">
        <w:rPr>
          <w:rFonts w:ascii="Arial" w:eastAsia="Times New Roman" w:hAnsi="Arial" w:cs="Arial"/>
          <w:color w:val="1B1C1D"/>
          <w:kern w:val="0"/>
          <w:sz w:val="24"/>
          <w:szCs w:val="24"/>
          <w:lang w:eastAsia="en-CA"/>
          <w14:ligatures w14:val="none"/>
        </w:rPr>
        <w:t> Cold water is better absorbed by the body.</w:t>
      </w:r>
    </w:p>
    <w:p w14:paraId="598479CB" w14:textId="77777777" w:rsidR="005516D6" w:rsidRDefault="005516D6"/>
    <w:sectPr w:rsidR="005516D6" w:rsidSect="005516D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04948"/>
    <w:multiLevelType w:val="multilevel"/>
    <w:tmpl w:val="402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61C53"/>
    <w:multiLevelType w:val="multilevel"/>
    <w:tmpl w:val="A04A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10E80"/>
    <w:multiLevelType w:val="multilevel"/>
    <w:tmpl w:val="D81C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134AC"/>
    <w:multiLevelType w:val="multilevel"/>
    <w:tmpl w:val="EDF4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266520">
    <w:abstractNumId w:val="0"/>
  </w:num>
  <w:num w:numId="2" w16cid:durableId="1627350885">
    <w:abstractNumId w:val="3"/>
  </w:num>
  <w:num w:numId="3" w16cid:durableId="1689331816">
    <w:abstractNumId w:val="2"/>
  </w:num>
  <w:num w:numId="4" w16cid:durableId="1414013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D6"/>
    <w:rsid w:val="005516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7C39"/>
  <w15:chartTrackingRefBased/>
  <w15:docId w15:val="{C6838742-4B1D-4CB1-B55D-6FB806CC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16D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16D6"/>
    <w:rPr>
      <w:rFonts w:ascii="Times New Roman" w:eastAsia="Times New Roman" w:hAnsi="Times New Roman" w:cs="Times New Roman"/>
      <w:b/>
      <w:bCs/>
      <w:kern w:val="0"/>
      <w:sz w:val="36"/>
      <w:szCs w:val="36"/>
      <w:lang w:eastAsia="en-CA"/>
      <w14:ligatures w14:val="none"/>
    </w:rPr>
  </w:style>
  <w:style w:type="paragraph" w:styleId="NormalWeb">
    <w:name w:val="Normal (Web)"/>
    <w:basedOn w:val="Normal"/>
    <w:uiPriority w:val="99"/>
    <w:semiHidden/>
    <w:unhideWhenUsed/>
    <w:rsid w:val="005516D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Ng</dc:creator>
  <cp:keywords/>
  <dc:description/>
  <cp:lastModifiedBy>Norman Ng</cp:lastModifiedBy>
  <cp:revision>1</cp:revision>
  <dcterms:created xsi:type="dcterms:W3CDTF">2025-12-03T09:50:00Z</dcterms:created>
  <dcterms:modified xsi:type="dcterms:W3CDTF">2025-12-03T09:52:00Z</dcterms:modified>
</cp:coreProperties>
</file>