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C6BAF" w:rsidRPr="009C6BAF" w:rsidRDefault="009C6BAF" w:rsidP="009C6BAF">
      <w:pPr>
        <w:spacing w:after="120" w:line="240" w:lineRule="auto"/>
        <w:outlineLvl w:val="1"/>
        <w:rPr>
          <w:rFonts w:ascii="Arial" w:eastAsia="Times New Roman" w:hAnsi="Arial" w:cs="Times New Roman"/>
          <w:b/>
          <w:bCs/>
          <w:color w:val="1F1F1F"/>
          <w:kern w:val="0"/>
          <w:sz w:val="36"/>
          <w:szCs w:val="36"/>
          <w:lang w:eastAsia="en-CA"/>
          <w14:ligatures w14:val="none"/>
        </w:rPr>
      </w:pPr>
      <w:r w:rsidRPr="009C6BAF">
        <w:rPr>
          <w:rFonts w:ascii="Segoe UI Emoji" w:eastAsia="Times New Roman" w:hAnsi="Segoe UI Emoji" w:cs="Segoe UI Emoji"/>
          <w:b/>
          <w:bCs/>
          <w:color w:val="1F1F1F"/>
          <w:kern w:val="0"/>
          <w:sz w:val="36"/>
          <w:szCs w:val="36"/>
          <w:lang w:eastAsia="en-CA"/>
          <w14:ligatures w14:val="none"/>
        </w:rPr>
        <w:t>🏊</w:t>
      </w:r>
      <w:r w:rsidRPr="009C6BAF">
        <w:rPr>
          <w:rFonts w:ascii="Arial" w:eastAsia="Times New Roman" w:hAnsi="Arial" w:cs="Times New Roman"/>
          <w:b/>
          <w:bCs/>
          <w:color w:val="1F1F1F"/>
          <w:kern w:val="0"/>
          <w:sz w:val="36"/>
          <w:szCs w:val="36"/>
          <w:lang w:eastAsia="en-CA"/>
          <w14:ligatures w14:val="none"/>
        </w:rPr>
        <w:t xml:space="preserve"> Mental Toughness Toolkit for Competitive Swimmers (Ages 9-16)</w:t>
      </w:r>
    </w:p>
    <w:p w:rsidR="009C6BAF" w:rsidRPr="009C6BAF" w:rsidRDefault="009C6BAF" w:rsidP="009C6BAF">
      <w:pPr>
        <w:spacing w:after="240" w:line="240" w:lineRule="auto"/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</w:pPr>
      <w:r w:rsidRPr="009C6BAF"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  <w:t>This guide provides targeted mental tools to help young swimmers conquer tedious technique work and persevere through challenging training sets.</w:t>
      </w:r>
    </w:p>
    <w:p w:rsidR="009C6BAF" w:rsidRPr="009C6BAF" w:rsidRDefault="009C6BAF" w:rsidP="009C6BAF">
      <w:pPr>
        <w:spacing w:after="120" w:line="240" w:lineRule="auto"/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</w:pPr>
      <w:r w:rsidRPr="009C6BAF"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  <w:pict>
          <v:rect id="_x0000_i1025" style="width:0;height:1.5pt" o:hralign="center" o:hrstd="t" o:hrnoshade="t" o:hr="t" fillcolor="gray" stroked="f"/>
        </w:pict>
      </w:r>
    </w:p>
    <w:p w:rsidR="009C6BAF" w:rsidRPr="009C6BAF" w:rsidRDefault="009C6BAF" w:rsidP="009C6BAF">
      <w:pPr>
        <w:spacing w:after="120" w:line="240" w:lineRule="auto"/>
        <w:outlineLvl w:val="2"/>
        <w:rPr>
          <w:rFonts w:ascii="Arial" w:eastAsia="Times New Roman" w:hAnsi="Arial" w:cs="Times New Roman"/>
          <w:b/>
          <w:bCs/>
          <w:color w:val="1F1F1F"/>
          <w:kern w:val="0"/>
          <w:sz w:val="27"/>
          <w:szCs w:val="27"/>
          <w:lang w:eastAsia="en-CA"/>
          <w14:ligatures w14:val="none"/>
        </w:rPr>
      </w:pPr>
      <w:r w:rsidRPr="009C6BAF">
        <w:rPr>
          <w:rFonts w:ascii="Arial" w:eastAsia="Times New Roman" w:hAnsi="Arial" w:cs="Times New Roman"/>
          <w:b/>
          <w:bCs/>
          <w:color w:val="1F1F1F"/>
          <w:kern w:val="0"/>
          <w:sz w:val="27"/>
          <w:szCs w:val="27"/>
          <w:lang w:eastAsia="en-CA"/>
          <w14:ligatures w14:val="none"/>
        </w:rPr>
        <w:t>1. Focusing on Tedious Technique: Making the "Boring" Work Critical</w:t>
      </w:r>
    </w:p>
    <w:p w:rsidR="009C6BAF" w:rsidRDefault="009C6BAF" w:rsidP="009C6BAF">
      <w:pPr>
        <w:spacing w:after="0" w:line="240" w:lineRule="auto"/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</w:pPr>
      <w:r w:rsidRPr="009C6BAF"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  <w:t xml:space="preserve">The goal is to shift the swimmer's focus from the monotony of repetition to the </w:t>
      </w:r>
      <w:r w:rsidRPr="009C6BAF">
        <w:rPr>
          <w:rFonts w:ascii="Arial" w:eastAsia="Times New Roman" w:hAnsi="Arial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precision</w:t>
      </w:r>
      <w:r w:rsidRPr="009C6BAF"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  <w:t xml:space="preserve"> and </w:t>
      </w:r>
      <w:r w:rsidRPr="009C6BAF">
        <w:rPr>
          <w:rFonts w:ascii="Arial" w:eastAsia="Times New Roman" w:hAnsi="Arial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purpose</w:t>
      </w:r>
      <w:r w:rsidRPr="009C6BAF"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  <w:t xml:space="preserve"> of each movement, turning the drill into a measurable challenge.</w:t>
      </w:r>
    </w:p>
    <w:p w:rsidR="009C6BAF" w:rsidRPr="009C6BAF" w:rsidRDefault="009C6BAF" w:rsidP="009C6BAF">
      <w:pPr>
        <w:spacing w:after="0" w:line="240" w:lineRule="auto"/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</w:pPr>
    </w:p>
    <w:p w:rsidR="009C6BAF" w:rsidRPr="009C6BAF" w:rsidRDefault="009C6BAF" w:rsidP="009C6BAF">
      <w:pPr>
        <w:spacing w:after="0" w:line="240" w:lineRule="auto"/>
        <w:outlineLvl w:val="3"/>
        <w:rPr>
          <w:rFonts w:ascii="Arial" w:eastAsia="Times New Roman" w:hAnsi="Arial" w:cs="Times New Roman"/>
          <w:b/>
          <w:bCs/>
          <w:color w:val="1F1F1F"/>
          <w:kern w:val="0"/>
          <w:sz w:val="24"/>
          <w:szCs w:val="24"/>
          <w:lang w:eastAsia="en-CA"/>
          <w14:ligatures w14:val="none"/>
        </w:rPr>
      </w:pPr>
      <w:r w:rsidRPr="009C6BAF">
        <w:rPr>
          <w:rFonts w:ascii="Arial" w:eastAsia="Times New Roman" w:hAnsi="Arial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A. The 5-Point Check-In: Turning Drills into a Game</w:t>
      </w:r>
    </w:p>
    <w:p w:rsidR="009C6BAF" w:rsidRPr="009C6BAF" w:rsidRDefault="009C6BAF" w:rsidP="009C6BAF">
      <w:pPr>
        <w:spacing w:after="0" w:line="240" w:lineRule="auto"/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</w:pPr>
      <w:r w:rsidRPr="009C6BAF"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  <w:t xml:space="preserve">This tool breaks down technique into specific, measurable goals for short distances (e.g., 25m or 50m). The swimmer selects </w:t>
      </w:r>
      <w:r w:rsidRPr="009C6BAF">
        <w:rPr>
          <w:rFonts w:ascii="Arial" w:eastAsia="Times New Roman" w:hAnsi="Arial" w:cs="Times New Roman"/>
          <w:i/>
          <w:iCs/>
          <w:color w:val="1F1F1F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one</w:t>
      </w:r>
      <w:r w:rsidRPr="009C6BAF"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  <w:t xml:space="preserve"> point to perfect per repetition.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4270"/>
        <w:gridCol w:w="3519"/>
      </w:tblGrid>
      <w:tr w:rsidR="009C6BAF" w:rsidRPr="009C6BAF" w:rsidTr="009C6BA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C6BAF" w:rsidRPr="009C6BAF" w:rsidRDefault="009C6BAF" w:rsidP="009C6BAF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C6BAF">
              <w:rPr>
                <w:rFonts w:ascii="Arial" w:eastAsia="Times New Roman" w:hAnsi="Arial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Check-In Point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C6BAF" w:rsidRPr="009C6BAF" w:rsidRDefault="009C6BAF" w:rsidP="009C6BAF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C6BAF">
              <w:rPr>
                <w:rFonts w:ascii="Arial" w:eastAsia="Times New Roman" w:hAnsi="Arial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Goal/Focus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C6BAF" w:rsidRPr="009C6BAF" w:rsidRDefault="009C6BAF" w:rsidP="009C6BAF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C6BAF">
              <w:rPr>
                <w:rFonts w:ascii="Arial" w:eastAsia="Times New Roman" w:hAnsi="Arial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Mental Cue (Mantra)</w:t>
            </w:r>
          </w:p>
        </w:tc>
      </w:tr>
      <w:tr w:rsidR="009C6BAF" w:rsidRPr="009C6BAF" w:rsidTr="009C6B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C6BAF" w:rsidRPr="009C6BAF" w:rsidRDefault="009C6BAF" w:rsidP="009C6BAF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C6BAF">
              <w:rPr>
                <w:rFonts w:ascii="Arial" w:eastAsia="Times New Roman" w:hAnsi="Arial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1. Hand Entry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C6BAF" w:rsidRPr="009C6BAF" w:rsidRDefault="009C6BAF" w:rsidP="009C6BAF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C6BAF"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Silent, clean entry near the head/shoulder line.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C6BAF" w:rsidRPr="009C6BAF" w:rsidRDefault="009C6BAF" w:rsidP="009C6BAF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C6BAF">
              <w:rPr>
                <w:rFonts w:ascii="Arial" w:eastAsia="Times New Roman" w:hAnsi="Arial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"Spear the Water"</w:t>
            </w:r>
          </w:p>
        </w:tc>
      </w:tr>
      <w:tr w:rsidR="009C6BAF" w:rsidRPr="009C6BAF" w:rsidTr="009C6B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C6BAF" w:rsidRPr="009C6BAF" w:rsidRDefault="009C6BAF" w:rsidP="009C6BAF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C6BAF">
              <w:rPr>
                <w:rFonts w:ascii="Arial" w:eastAsia="Times New Roman" w:hAnsi="Arial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2. The Catch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C6BAF" w:rsidRPr="009C6BAF" w:rsidRDefault="009C6BAF" w:rsidP="009C6BAF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C6BAF"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Pressing the water downward and backward immediately (high elbow).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C6BAF" w:rsidRPr="009C6BAF" w:rsidRDefault="009C6BAF" w:rsidP="009C6BAF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C6BAF">
              <w:rPr>
                <w:rFonts w:ascii="Arial" w:eastAsia="Times New Roman" w:hAnsi="Arial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"Find the Wall"</w:t>
            </w:r>
            <w:r w:rsidRPr="009C6BAF"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 xml:space="preserve"> (The water feels like a wall they press against)</w:t>
            </w:r>
          </w:p>
        </w:tc>
      </w:tr>
      <w:tr w:rsidR="009C6BAF" w:rsidRPr="009C6BAF" w:rsidTr="009C6B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C6BAF" w:rsidRPr="009C6BAF" w:rsidRDefault="009C6BAF" w:rsidP="009C6BAF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C6BAF">
              <w:rPr>
                <w:rFonts w:ascii="Arial" w:eastAsia="Times New Roman" w:hAnsi="Arial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3. Body Line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C6BAF" w:rsidRPr="009C6BAF" w:rsidRDefault="009C6BAF" w:rsidP="009C6BAF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C6BAF"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Staying long, level, and rotating together (hips/shoulders).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C6BAF" w:rsidRPr="009C6BAF" w:rsidRDefault="009C6BAF" w:rsidP="009C6BAF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C6BAF">
              <w:rPr>
                <w:rFonts w:ascii="Arial" w:eastAsia="Times New Roman" w:hAnsi="Arial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"Straight as an Arrow"</w:t>
            </w:r>
          </w:p>
        </w:tc>
      </w:tr>
      <w:tr w:rsidR="009C6BAF" w:rsidRPr="009C6BAF" w:rsidTr="009C6B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C6BAF" w:rsidRPr="009C6BAF" w:rsidRDefault="009C6BAF" w:rsidP="009C6BAF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C6BAF">
              <w:rPr>
                <w:rFonts w:ascii="Arial" w:eastAsia="Times New Roman" w:hAnsi="Arial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4. Kick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C6BAF" w:rsidRPr="009C6BAF" w:rsidRDefault="009C6BAF" w:rsidP="009C6BAF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C6BAF"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Fast, narrow, and driving power from the hips/core.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C6BAF" w:rsidRPr="009C6BAF" w:rsidRDefault="009C6BAF" w:rsidP="009C6BAF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C6BAF">
              <w:rPr>
                <w:rFonts w:ascii="Arial" w:eastAsia="Times New Roman" w:hAnsi="Arial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"Motor On"</w:t>
            </w:r>
          </w:p>
        </w:tc>
      </w:tr>
      <w:tr w:rsidR="009C6BAF" w:rsidRPr="009C6BAF" w:rsidTr="009C6B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C6BAF" w:rsidRPr="009C6BAF" w:rsidRDefault="009C6BAF" w:rsidP="009C6BAF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C6BAF">
              <w:rPr>
                <w:rFonts w:ascii="Arial" w:eastAsia="Times New Roman" w:hAnsi="Arial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5. Finish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C6BAF" w:rsidRPr="009C6BAF" w:rsidRDefault="009C6BAF" w:rsidP="009C6BAF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C6BAF"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Exiting the water strongly near the hip.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C6BAF" w:rsidRPr="009C6BAF" w:rsidRDefault="009C6BAF" w:rsidP="009C6BAF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C6BAF">
              <w:rPr>
                <w:rFonts w:ascii="Arial" w:eastAsia="Times New Roman" w:hAnsi="Arial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"Whip It!"</w:t>
            </w:r>
          </w:p>
        </w:tc>
      </w:tr>
    </w:tbl>
    <w:p w:rsidR="009C6BAF" w:rsidRPr="009C6BAF" w:rsidRDefault="009C6BAF" w:rsidP="009C6BAF">
      <w:pPr>
        <w:spacing w:after="0" w:line="240" w:lineRule="auto"/>
        <w:outlineLvl w:val="3"/>
        <w:rPr>
          <w:rFonts w:ascii="Arial" w:eastAsia="Times New Roman" w:hAnsi="Arial" w:cs="Times New Roman"/>
          <w:b/>
          <w:bCs/>
          <w:color w:val="1F1F1F"/>
          <w:kern w:val="0"/>
          <w:sz w:val="24"/>
          <w:szCs w:val="24"/>
          <w:lang w:eastAsia="en-CA"/>
          <w14:ligatures w14:val="none"/>
        </w:rPr>
      </w:pPr>
      <w:r w:rsidRPr="009C6BAF">
        <w:rPr>
          <w:rFonts w:ascii="Arial" w:eastAsia="Times New Roman" w:hAnsi="Arial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B. Technique as a Time Machine: "Deposit and Withdraw"</w:t>
      </w:r>
    </w:p>
    <w:p w:rsidR="009C6BAF" w:rsidRPr="009C6BAF" w:rsidRDefault="009C6BAF" w:rsidP="009C6BAF">
      <w:pPr>
        <w:spacing w:after="0" w:line="240" w:lineRule="auto"/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</w:pPr>
      <w:r w:rsidRPr="009C6BAF"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  <w:t xml:space="preserve">This helps connect the drill directly to race performance, reinforcing the </w:t>
      </w:r>
      <w:r w:rsidRPr="009C6BAF">
        <w:rPr>
          <w:rFonts w:ascii="Arial" w:eastAsia="Times New Roman" w:hAnsi="Arial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value</w:t>
      </w:r>
      <w:r w:rsidRPr="009C6BAF"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  <w:t xml:space="preserve"> of boring work.</w:t>
      </w:r>
    </w:p>
    <w:p w:rsidR="009C6BAF" w:rsidRPr="009C6BAF" w:rsidRDefault="009C6BAF" w:rsidP="009C6BA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</w:pPr>
      <w:r w:rsidRPr="009C6BAF">
        <w:rPr>
          <w:rFonts w:ascii="Arial" w:eastAsia="Times New Roman" w:hAnsi="Arial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The Concept:</w:t>
      </w:r>
      <w:r w:rsidRPr="009C6BAF"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  <w:t xml:space="preserve"> Swimmers imagine their mind is a bank for perfect strokes.</w:t>
      </w:r>
    </w:p>
    <w:p w:rsidR="009C6BAF" w:rsidRPr="009C6BAF" w:rsidRDefault="009C6BAF" w:rsidP="009C6BA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</w:pPr>
      <w:r w:rsidRPr="009C6BAF">
        <w:rPr>
          <w:rFonts w:ascii="Arial" w:eastAsia="Times New Roman" w:hAnsi="Arial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Deposit:</w:t>
      </w:r>
      <w:r w:rsidRPr="009C6BAF"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  <w:t xml:space="preserve"> Every time the swimmer executes a drill perfectly, they imagine putting a "perfect stroke" coin into their mental bank.</w:t>
      </w:r>
    </w:p>
    <w:p w:rsidR="009C6BAF" w:rsidRPr="009C6BAF" w:rsidRDefault="009C6BAF" w:rsidP="009C6BA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</w:pPr>
      <w:r w:rsidRPr="009C6BAF">
        <w:rPr>
          <w:rFonts w:ascii="Arial" w:eastAsia="Times New Roman" w:hAnsi="Arial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Withdraw:</w:t>
      </w:r>
      <w:r w:rsidRPr="009C6BAF"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  <w:t xml:space="preserve"> During a race when they are tired, they mentally say, "I'm going to withdraw all those perfect-stroke coins I deposited during practice."</w:t>
      </w:r>
    </w:p>
    <w:p w:rsidR="009C6BAF" w:rsidRPr="009C6BAF" w:rsidRDefault="009C6BAF" w:rsidP="009C6BAF">
      <w:pPr>
        <w:spacing w:after="120" w:line="240" w:lineRule="auto"/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</w:pPr>
      <w:r w:rsidRPr="009C6BAF"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  <w:pict>
          <v:rect id="_x0000_i1026" style="width:0;height:1.5pt" o:hralign="center" o:hrstd="t" o:hrnoshade="t" o:hr="t" fillcolor="gray" stroked="f"/>
        </w:pict>
      </w:r>
    </w:p>
    <w:p w:rsidR="009C6BAF" w:rsidRDefault="009C6BAF" w:rsidP="009C6BAF">
      <w:pPr>
        <w:spacing w:after="120" w:line="240" w:lineRule="auto"/>
        <w:outlineLvl w:val="2"/>
        <w:rPr>
          <w:rFonts w:ascii="Arial" w:eastAsia="Times New Roman" w:hAnsi="Arial" w:cs="Times New Roman"/>
          <w:b/>
          <w:bCs/>
          <w:color w:val="1F1F1F"/>
          <w:kern w:val="0"/>
          <w:sz w:val="27"/>
          <w:szCs w:val="27"/>
          <w:lang w:eastAsia="en-CA"/>
          <w14:ligatures w14:val="none"/>
        </w:rPr>
      </w:pPr>
    </w:p>
    <w:p w:rsidR="009C6BAF" w:rsidRPr="009C6BAF" w:rsidRDefault="009C6BAF" w:rsidP="009C6BAF">
      <w:pPr>
        <w:spacing w:after="120" w:line="240" w:lineRule="auto"/>
        <w:outlineLvl w:val="2"/>
        <w:rPr>
          <w:rFonts w:ascii="Arial" w:eastAsia="Times New Roman" w:hAnsi="Arial" w:cs="Times New Roman"/>
          <w:b/>
          <w:bCs/>
          <w:color w:val="1F1F1F"/>
          <w:kern w:val="0"/>
          <w:sz w:val="27"/>
          <w:szCs w:val="27"/>
          <w:lang w:eastAsia="en-CA"/>
          <w14:ligatures w14:val="none"/>
        </w:rPr>
      </w:pPr>
      <w:r w:rsidRPr="009C6BAF">
        <w:rPr>
          <w:rFonts w:ascii="Arial" w:eastAsia="Times New Roman" w:hAnsi="Arial" w:cs="Times New Roman"/>
          <w:b/>
          <w:bCs/>
          <w:color w:val="1F1F1F"/>
          <w:kern w:val="0"/>
          <w:sz w:val="27"/>
          <w:szCs w:val="27"/>
          <w:lang w:eastAsia="en-CA"/>
          <w14:ligatures w14:val="none"/>
        </w:rPr>
        <w:lastRenderedPageBreak/>
        <w:t>2. Persevering Through Extremely Difficult Training</w:t>
      </w:r>
    </w:p>
    <w:p w:rsidR="009C6BAF" w:rsidRPr="009C6BAF" w:rsidRDefault="009C6BAF" w:rsidP="009C6BAF">
      <w:pPr>
        <w:spacing w:after="240" w:line="240" w:lineRule="auto"/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</w:pPr>
      <w:r w:rsidRPr="009C6BAF"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  <w:t>When the body wants to quit, the mind needs simple, powerful anchors that break down the seemingly endless pain into manageable, achievable steps.</w:t>
      </w:r>
    </w:p>
    <w:p w:rsidR="009C6BAF" w:rsidRPr="009C6BAF" w:rsidRDefault="009C6BAF" w:rsidP="009C6BAF">
      <w:pPr>
        <w:spacing w:after="0" w:line="240" w:lineRule="auto"/>
        <w:outlineLvl w:val="3"/>
        <w:rPr>
          <w:rFonts w:ascii="Arial" w:eastAsia="Times New Roman" w:hAnsi="Arial" w:cs="Times New Roman"/>
          <w:b/>
          <w:bCs/>
          <w:color w:val="1F1F1F"/>
          <w:kern w:val="0"/>
          <w:sz w:val="24"/>
          <w:szCs w:val="24"/>
          <w:lang w:eastAsia="en-CA"/>
          <w14:ligatures w14:val="none"/>
        </w:rPr>
      </w:pPr>
      <w:r w:rsidRPr="009C6BAF">
        <w:rPr>
          <w:rFonts w:ascii="Arial" w:eastAsia="Times New Roman" w:hAnsi="Arial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A. The "Tunnel Vision" Approach (Chunking)</w:t>
      </w:r>
    </w:p>
    <w:p w:rsidR="009C6BAF" w:rsidRPr="009C6BAF" w:rsidRDefault="009C6BAF" w:rsidP="009C6BAF">
      <w:pPr>
        <w:spacing w:after="120" w:line="240" w:lineRule="auto"/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</w:pPr>
      <w:r w:rsidRPr="009C6BAF"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  <w:t>This strategy prevents the swimmer from being overwhelmed by the total size and difficulty of the workout.</w:t>
      </w:r>
    </w:p>
    <w:p w:rsidR="009C6BAF" w:rsidRPr="009C6BAF" w:rsidRDefault="009C6BAF" w:rsidP="009C6BA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</w:pPr>
      <w:r w:rsidRPr="009C6BAF">
        <w:rPr>
          <w:rFonts w:ascii="Arial" w:eastAsia="Times New Roman" w:hAnsi="Arial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The Focus Bubble:</w:t>
      </w:r>
      <w:r w:rsidRPr="009C6BAF"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  <w:t xml:space="preserve"> The swimmer creates a mental bubble that only extends to the end of the </w:t>
      </w:r>
      <w:r w:rsidRPr="009C6BAF">
        <w:rPr>
          <w:rFonts w:ascii="Arial" w:eastAsia="Times New Roman" w:hAnsi="Arial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current repetition</w:t>
      </w:r>
      <w:r w:rsidRPr="009C6BAF"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  <w:t xml:space="preserve"> (e.g., this 100m, this 50m). They are </w:t>
      </w:r>
      <w:r w:rsidRPr="009C6BAF">
        <w:rPr>
          <w:rFonts w:ascii="Arial" w:eastAsia="Times New Roman" w:hAnsi="Arial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forbidden</w:t>
      </w:r>
      <w:r w:rsidRPr="009C6BAF"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  <w:t xml:space="preserve"> from thinking about the rep before this one or the rep that comes after.</w:t>
      </w:r>
    </w:p>
    <w:p w:rsidR="009C6BAF" w:rsidRPr="009C6BAF" w:rsidRDefault="009C6BAF" w:rsidP="009C6BA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</w:pPr>
      <w:r w:rsidRPr="009C6BAF">
        <w:rPr>
          <w:rFonts w:ascii="Arial" w:eastAsia="Times New Roman" w:hAnsi="Arial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The "Ladder" Method:</w:t>
      </w:r>
      <w:r w:rsidRPr="009C6BAF"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  <w:t xml:space="preserve"> When doing a long or descending set (e.g., 400, 300, 200, 100), the swimmer should </w:t>
      </w:r>
      <w:r w:rsidRPr="009C6BAF">
        <w:rPr>
          <w:rFonts w:ascii="Arial" w:eastAsia="Times New Roman" w:hAnsi="Arial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only</w:t>
      </w:r>
      <w:r w:rsidRPr="009C6BAF"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  <w:t xml:space="preserve"> focus on the successful completion of the </w:t>
      </w:r>
      <w:r w:rsidRPr="009C6BAF">
        <w:rPr>
          <w:rFonts w:ascii="Arial" w:eastAsia="Times New Roman" w:hAnsi="Arial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next</w:t>
      </w:r>
      <w:r w:rsidRPr="009C6BAF"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  <w:t xml:space="preserve"> interval.</w:t>
      </w:r>
    </w:p>
    <w:p w:rsidR="009C6BAF" w:rsidRPr="009C6BAF" w:rsidRDefault="009C6BAF" w:rsidP="009C6BAF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</w:pPr>
      <w:r w:rsidRPr="009C6BAF">
        <w:rPr>
          <w:rFonts w:ascii="Arial" w:eastAsia="Times New Roman" w:hAnsi="Arial" w:cs="Times New Roman"/>
          <w:i/>
          <w:iCs/>
          <w:color w:val="1F1F1F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Mantra:</w:t>
      </w:r>
      <w:r w:rsidRPr="009C6BAF"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  <w:t xml:space="preserve"> </w:t>
      </w:r>
      <w:r w:rsidRPr="009C6BAF">
        <w:rPr>
          <w:rFonts w:ascii="Arial" w:eastAsia="Times New Roman" w:hAnsi="Arial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"Climb the Ladder. Don't look down."</w:t>
      </w:r>
    </w:p>
    <w:p w:rsidR="009C6BAF" w:rsidRPr="009C6BAF" w:rsidRDefault="009C6BAF" w:rsidP="009C6BAF">
      <w:pPr>
        <w:spacing w:after="0" w:line="240" w:lineRule="auto"/>
        <w:outlineLvl w:val="3"/>
        <w:rPr>
          <w:rFonts w:ascii="Arial" w:eastAsia="Times New Roman" w:hAnsi="Arial" w:cs="Times New Roman"/>
          <w:b/>
          <w:bCs/>
          <w:color w:val="1F1F1F"/>
          <w:kern w:val="0"/>
          <w:sz w:val="24"/>
          <w:szCs w:val="24"/>
          <w:lang w:eastAsia="en-CA"/>
          <w14:ligatures w14:val="none"/>
        </w:rPr>
      </w:pPr>
      <w:r w:rsidRPr="009C6BAF">
        <w:rPr>
          <w:rFonts w:ascii="Arial" w:eastAsia="Times New Roman" w:hAnsi="Arial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B. Pain Reframing: Turning Discomfort into Power</w:t>
      </w:r>
    </w:p>
    <w:p w:rsidR="009C6BAF" w:rsidRPr="009C6BAF" w:rsidRDefault="009C6BAF" w:rsidP="009C6BAF">
      <w:pPr>
        <w:spacing w:after="240" w:line="240" w:lineRule="auto"/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</w:pPr>
      <w:r w:rsidRPr="009C6BAF">
        <w:rPr>
          <w:rFonts w:ascii="Arial" w:eastAsia="Times New Roman" w:hAnsi="Arial" w:cs="Times New Roman"/>
          <w:color w:val="1F1F1F"/>
          <w:kern w:val="0"/>
          <w:sz w:val="24"/>
          <w:szCs w:val="24"/>
          <w:lang w:eastAsia="en-CA"/>
          <w14:ligatures w14:val="none"/>
        </w:rPr>
        <w:t>Swimmers learn to interpret the burning in their muscles and lungs not as a sign to stop, but as a sign of progress and power.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2"/>
        <w:gridCol w:w="3836"/>
        <w:gridCol w:w="3426"/>
      </w:tblGrid>
      <w:tr w:rsidR="009C6BAF" w:rsidRPr="009C6BAF" w:rsidTr="009C6BA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C6BAF" w:rsidRPr="009C6BAF" w:rsidRDefault="009C6BAF" w:rsidP="009C6BAF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C6BAF">
              <w:rPr>
                <w:rFonts w:ascii="Arial" w:eastAsia="Times New Roman" w:hAnsi="Arial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Mental Tool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C6BAF" w:rsidRPr="009C6BAF" w:rsidRDefault="009C6BAF" w:rsidP="009C6BAF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C6BAF">
              <w:rPr>
                <w:rFonts w:ascii="Arial" w:eastAsia="Times New Roman" w:hAnsi="Arial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C6BAF" w:rsidRPr="009C6BAF" w:rsidRDefault="009C6BAF" w:rsidP="009C6BAF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C6BAF">
              <w:rPr>
                <w:rFonts w:ascii="Arial" w:eastAsia="Times New Roman" w:hAnsi="Arial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Why It Works</w:t>
            </w:r>
          </w:p>
        </w:tc>
      </w:tr>
      <w:tr w:rsidR="009C6BAF" w:rsidRPr="009C6BAF" w:rsidTr="009C6B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C6BAF" w:rsidRPr="009C6BAF" w:rsidRDefault="009C6BAF" w:rsidP="009C6BAF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C6BAF">
              <w:rPr>
                <w:rFonts w:ascii="Arial" w:eastAsia="Times New Roman" w:hAnsi="Arial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"The Power Meter"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C6BAF" w:rsidRPr="009C6BAF" w:rsidRDefault="009C6BAF" w:rsidP="009C6BAF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C6BAF"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The burn/pain is a meter that measures the amount of power being generated. The higher the pain, the more power the swimmer is applying.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C6BAF" w:rsidRPr="009C6BAF" w:rsidRDefault="009C6BAF" w:rsidP="009C6BAF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C6BAF"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Reframes the negative feeling (pain) into a positive feedback loop (power/effort).</w:t>
            </w:r>
          </w:p>
        </w:tc>
      </w:tr>
      <w:tr w:rsidR="009C6BAF" w:rsidRPr="009C6BAF" w:rsidTr="009C6B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C6BAF" w:rsidRPr="009C6BAF" w:rsidRDefault="009C6BAF" w:rsidP="009C6BAF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C6BAF">
              <w:rPr>
                <w:rFonts w:ascii="Arial" w:eastAsia="Times New Roman" w:hAnsi="Arial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"The Control Switch"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C6BAF" w:rsidRPr="009C6BAF" w:rsidRDefault="009C6BAF" w:rsidP="009C6BAF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C6BAF"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 xml:space="preserve">The swimmer acknowledges the pain but affirms that they are still in </w:t>
            </w:r>
            <w:r w:rsidRPr="009C6BAF">
              <w:rPr>
                <w:rFonts w:ascii="Arial" w:eastAsia="Times New Roman" w:hAnsi="Arial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control</w:t>
            </w:r>
            <w:r w:rsidRPr="009C6BAF"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 xml:space="preserve"> of their technique and effort.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C6BAF" w:rsidRPr="009C6BAF" w:rsidRDefault="009C6BAF" w:rsidP="009C6BAF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C6BAF"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They say, "My legs burn, but I choose to keep my core tight and my kick narrow." This maintains mental agency.</w:t>
            </w:r>
          </w:p>
        </w:tc>
      </w:tr>
      <w:tr w:rsidR="009C6BAF" w:rsidRPr="009C6BAF" w:rsidTr="009C6B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C6BAF" w:rsidRPr="009C6BAF" w:rsidRDefault="009C6BAF" w:rsidP="009C6BAF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C6BAF">
              <w:rPr>
                <w:rFonts w:ascii="Arial" w:eastAsia="Times New Roman" w:hAnsi="Arial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The 3-Stroke Commitment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C6BAF" w:rsidRPr="009C6BAF" w:rsidRDefault="009C6BAF" w:rsidP="009C6BAF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C6BAF"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 xml:space="preserve">When the swimmer is suffering and wants to quit, they make a non-negotiable commitment: "I will maintain my exact current pace and effort for </w:t>
            </w:r>
            <w:r w:rsidRPr="009C6BAF">
              <w:rPr>
                <w:rFonts w:ascii="Arial" w:eastAsia="Times New Roman" w:hAnsi="Arial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three more strokes</w:t>
            </w:r>
            <w:r w:rsidRPr="009C6BAF"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C6BAF" w:rsidRPr="009C6BAF" w:rsidRDefault="009C6BAF" w:rsidP="009C6BAF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C6BAF">
              <w:rPr>
                <w:rFonts w:ascii="Arial" w:eastAsia="Times New Roman" w:hAnsi="Arial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This is a small, achievable task that often gets them past the psychological hurdle of stopping. After three, they commit to three more.</w:t>
            </w:r>
          </w:p>
        </w:tc>
      </w:tr>
    </w:tbl>
    <w:p w:rsidR="009C6BAF" w:rsidRDefault="009C6BAF"/>
    <w:sectPr w:rsidR="009C6B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9470F"/>
    <w:multiLevelType w:val="multilevel"/>
    <w:tmpl w:val="83A0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4870CB"/>
    <w:multiLevelType w:val="multilevel"/>
    <w:tmpl w:val="BAB4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944483">
    <w:abstractNumId w:val="1"/>
  </w:num>
  <w:num w:numId="2" w16cid:durableId="74523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AF"/>
    <w:rsid w:val="009C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A4B44"/>
  <w15:chartTrackingRefBased/>
  <w15:docId w15:val="{0A8957AD-74B0-4830-B746-4A49F084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C6B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CA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9C6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CA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9C6B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C6BAF"/>
    <w:rPr>
      <w:rFonts w:ascii="Times New Roman" w:eastAsia="Times New Roman" w:hAnsi="Times New Roman" w:cs="Times New Roman"/>
      <w:b/>
      <w:bCs/>
      <w:kern w:val="0"/>
      <w:sz w:val="36"/>
      <w:szCs w:val="36"/>
      <w:lang w:eastAsia="en-C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C6BAF"/>
    <w:rPr>
      <w:rFonts w:ascii="Times New Roman" w:eastAsia="Times New Roman" w:hAnsi="Times New Roman" w:cs="Times New Roman"/>
      <w:b/>
      <w:bCs/>
      <w:kern w:val="0"/>
      <w:sz w:val="27"/>
      <w:szCs w:val="27"/>
      <w:lang w:eastAsia="en-C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9C6BAF"/>
    <w:rPr>
      <w:rFonts w:ascii="Times New Roman" w:eastAsia="Times New Roman" w:hAnsi="Times New Roman" w:cs="Times New Roman"/>
      <w:b/>
      <w:bCs/>
      <w:kern w:val="0"/>
      <w:sz w:val="24"/>
      <w:szCs w:val="24"/>
      <w:lang w:eastAsia="en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C6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9C6B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12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Ng</dc:creator>
  <cp:keywords/>
  <dc:description/>
  <cp:lastModifiedBy>Norman Ng</cp:lastModifiedBy>
  <cp:revision>1</cp:revision>
  <dcterms:created xsi:type="dcterms:W3CDTF">2025-12-10T08:59:00Z</dcterms:created>
  <dcterms:modified xsi:type="dcterms:W3CDTF">2025-12-10T09:01:00Z</dcterms:modified>
</cp:coreProperties>
</file>